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15DE0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4AB2D78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B6E17">
        <w:rPr>
          <w:rFonts w:ascii="Times New Roman" w:hAnsi="Times New Roman"/>
          <w:b/>
          <w:bCs/>
          <w:sz w:val="24"/>
          <w:szCs w:val="24"/>
        </w:rPr>
        <w:t>7</w:t>
      </w:r>
    </w:p>
    <w:p w14:paraId="15FC3F4B" w14:textId="77777777" w:rsidR="00887CE9" w:rsidRPr="00E057C7" w:rsidRDefault="00887CE9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914ECE7" w14:textId="77777777" w:rsidR="00AF4D26" w:rsidRDefault="00DA7A27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Cerinţa minimă</w:t>
      </w:r>
      <w:r w:rsidR="00DE27FC" w:rsidRPr="00DA7A2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87CE9" w:rsidRPr="00887CE9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experiența similară în aplicarea prevederilor art. 179, lit. b) din </w:t>
      </w:r>
    </w:p>
    <w:p w14:paraId="02D1066E" w14:textId="77777777" w:rsidR="00887CE9" w:rsidRPr="00887CE9" w:rsidRDefault="00887CE9" w:rsidP="00887CE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7CE9">
        <w:rPr>
          <w:rFonts w:ascii="Times New Roman" w:hAnsi="Times New Roman" w:cs="Times New Roman"/>
          <w:b/>
          <w:color w:val="auto"/>
          <w:sz w:val="24"/>
          <w:szCs w:val="24"/>
        </w:rPr>
        <w:t>Legea nr. 98/2016</w:t>
      </w:r>
    </w:p>
    <w:p w14:paraId="27F05964" w14:textId="77777777" w:rsidR="00EF3559" w:rsidRPr="00DA7A27" w:rsidRDefault="00EF3559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AA22A58" w14:textId="77777777" w:rsidR="00EF3559" w:rsidRPr="00DA7A27" w:rsidRDefault="00EF3559" w:rsidP="00EF3559">
      <w:pPr>
        <w:rPr>
          <w:rFonts w:ascii="Times New Roman" w:hAnsi="Times New Roman"/>
          <w:sz w:val="24"/>
          <w:szCs w:val="24"/>
        </w:rPr>
      </w:pPr>
    </w:p>
    <w:p w14:paraId="4A3F5AB8" w14:textId="642C6817" w:rsidR="0015143E" w:rsidRPr="00F12B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val="en-US" w:eastAsia="ro-RO"/>
        </w:rPr>
      </w:pPr>
      <w:r w:rsidRPr="00D06968">
        <w:rPr>
          <w:rFonts w:ascii="Times New Roman" w:eastAsia="Times New Roman" w:hAnsi="Times New Roman"/>
          <w:sz w:val="24"/>
          <w:szCs w:val="24"/>
        </w:rPr>
        <w:t xml:space="preserve">Subsemnatul/a, . . . . . . . . . ., în calitate de . . . . . . . . . . (ofertant/ofertant asociat/subcontractant/terț susținător), la procedura </w:t>
      </w:r>
      <w:r>
        <w:rPr>
          <w:rFonts w:ascii="Times New Roman" w:eastAsia="Times New Roman" w:hAnsi="Times New Roman"/>
          <w:sz w:val="24"/>
          <w:szCs w:val="24"/>
        </w:rPr>
        <w:t>proprie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, organizată de </w:t>
      </w:r>
      <w:r>
        <w:rPr>
          <w:rFonts w:ascii="Times New Roman" w:eastAsia="Times New Roman" w:hAnsi="Times New Roman"/>
          <w:sz w:val="24"/>
          <w:szCs w:val="24"/>
        </w:rPr>
        <w:t xml:space="preserve">Oraşul Eforie 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în scopul atribuirii </w:t>
      </w:r>
      <w:r>
        <w:rPr>
          <w:rFonts w:ascii="Times New Roman" w:eastAsia="Times New Roman" w:hAnsi="Times New Roman"/>
          <w:sz w:val="24"/>
          <w:szCs w:val="24"/>
        </w:rPr>
        <w:t>contractului</w:t>
      </w:r>
      <w:r w:rsidRPr="00D06968">
        <w:rPr>
          <w:rFonts w:ascii="Times New Roman" w:eastAsia="Times New Roman" w:hAnsi="Times New Roman"/>
          <w:sz w:val="24"/>
          <w:szCs w:val="24"/>
        </w:rPr>
        <w:t xml:space="preserve"> având ca obiect "</w:t>
      </w:r>
      <w:r w:rsidRPr="00B810F1">
        <w:rPr>
          <w:rFonts w:ascii="Times New Roman" w:eastAsia="Times New Roman" w:hAnsi="Times New Roman"/>
          <w:b/>
          <w:bCs/>
          <w:sz w:val="24"/>
          <w:szCs w:val="24"/>
        </w:rPr>
        <w:t xml:space="preserve">prestarea serviciilor de </w:t>
      </w:r>
      <w:r w:rsidR="00DE7EB2">
        <w:rPr>
          <w:rFonts w:ascii="Times New Roman" w:eastAsia="Times New Roman" w:hAnsi="Times New Roman"/>
          <w:b/>
          <w:bCs/>
          <w:sz w:val="24"/>
          <w:szCs w:val="24"/>
        </w:rPr>
        <w:t>supraveghere şi a serviciilor de patrulare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15D1C">
        <w:rPr>
          <w:rFonts w:ascii="Times New Roman" w:eastAsia="Times New Roman" w:hAnsi="Times New Roman"/>
          <w:sz w:val="24"/>
          <w:szCs w:val="24"/>
        </w:rPr>
        <w:t>p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ot face dovada experienţei similare, asa cum este aceasta definită în caie</w:t>
      </w:r>
      <w:r w:rsidR="00900AB3">
        <w:rPr>
          <w:rFonts w:ascii="Times New Roman" w:hAnsi="Times New Roman"/>
          <w:bCs/>
          <w:sz w:val="24"/>
          <w:szCs w:val="24"/>
          <w:lang w:eastAsia="ro-RO"/>
        </w:rPr>
        <w:t>t</w:t>
      </w:r>
      <w:r w:rsidR="00F12B3E">
        <w:rPr>
          <w:rFonts w:ascii="Times New Roman" w:hAnsi="Times New Roman"/>
          <w:bCs/>
          <w:sz w:val="24"/>
          <w:szCs w:val="24"/>
          <w:lang w:eastAsia="ro-RO"/>
        </w:rPr>
        <w:t>ul de sarcini</w:t>
      </w:r>
      <w:r w:rsidR="00487AB7">
        <w:rPr>
          <w:rFonts w:ascii="Times New Roman" w:hAnsi="Times New Roman"/>
          <w:bCs/>
          <w:sz w:val="24"/>
          <w:szCs w:val="24"/>
          <w:lang w:eastAsia="ro-RO"/>
        </w:rPr>
        <w:t>.</w:t>
      </w:r>
    </w:p>
    <w:p w14:paraId="7B881C22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2FAC35A5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Imi susţin declaraţia aratând:</w:t>
      </w:r>
    </w:p>
    <w:p w14:paraId="7C92C6FE" w14:textId="77777777" w:rsidR="0015143E" w:rsidRPr="00A131AF" w:rsidRDefault="00A131AF" w:rsidP="00A131AF">
      <w:pPr>
        <w:widowControl w:val="0"/>
        <w:spacing w:after="0" w:line="360" w:lineRule="exact"/>
        <w:jc w:val="right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A131AF">
        <w:rPr>
          <w:rFonts w:ascii="Times New Roman" w:hAnsi="Times New Roman"/>
          <w:bCs/>
          <w:i/>
          <w:iCs/>
          <w:sz w:val="24"/>
          <w:szCs w:val="24"/>
          <w:lang w:eastAsia="ro-RO"/>
        </w:rPr>
        <w:t>-lei-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2"/>
        <w:gridCol w:w="2127"/>
        <w:gridCol w:w="2409"/>
        <w:gridCol w:w="2977"/>
        <w:gridCol w:w="1843"/>
      </w:tblGrid>
      <w:tr w:rsidR="007D2023" w:rsidRPr="00F80463" w14:paraId="3DC28604" w14:textId="77777777" w:rsidTr="00E148A7">
        <w:trPr>
          <w:trHeight w:val="482"/>
        </w:trPr>
        <w:tc>
          <w:tcPr>
            <w:tcW w:w="562" w:type="dxa"/>
            <w:vMerge w:val="restart"/>
          </w:tcPr>
          <w:p w14:paraId="25E8E620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9356" w:type="dxa"/>
            <w:gridSpan w:val="4"/>
          </w:tcPr>
          <w:p w14:paraId="72D12A2C" w14:textId="77777777" w:rsidR="007D202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CONTRACT</w:t>
            </w:r>
          </w:p>
          <w:p w14:paraId="5D4BBDF0" w14:textId="0740C122" w:rsidR="00333469" w:rsidRPr="00F80463" w:rsidRDefault="00F2534D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vând ca obiect prestar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ea</w:t>
            </w:r>
            <w:r w:rsidR="00333469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 xml:space="preserve"> de servicii de </w:t>
            </w:r>
            <w:r w:rsidR="00DE7EB2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pază/supraveghere/patrulare</w:t>
            </w:r>
          </w:p>
        </w:tc>
      </w:tr>
      <w:tr w:rsidR="007D2023" w:rsidRPr="00F80463" w14:paraId="210433F1" w14:textId="77777777" w:rsidTr="00E148A7">
        <w:trPr>
          <w:trHeight w:val="277"/>
        </w:trPr>
        <w:tc>
          <w:tcPr>
            <w:tcW w:w="562" w:type="dxa"/>
            <w:vMerge/>
          </w:tcPr>
          <w:p w14:paraId="6A9C1B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127" w:type="dxa"/>
          </w:tcPr>
          <w:p w14:paraId="01D8B5E1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2409" w:type="dxa"/>
          </w:tcPr>
          <w:p w14:paraId="71C6362D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NUMAR</w:t>
            </w:r>
          </w:p>
        </w:tc>
        <w:tc>
          <w:tcPr>
            <w:tcW w:w="2977" w:type="dxa"/>
          </w:tcPr>
          <w:p w14:paraId="5C195A74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BENEFICIAR</w:t>
            </w:r>
          </w:p>
        </w:tc>
        <w:tc>
          <w:tcPr>
            <w:tcW w:w="1843" w:type="dxa"/>
          </w:tcPr>
          <w:p w14:paraId="53AFF985" w14:textId="77777777" w:rsidR="007D2023" w:rsidRPr="00F80463" w:rsidRDefault="007D2023" w:rsidP="00F80463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 w:rsidRPr="00F80463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VALOARE</w:t>
            </w:r>
          </w:p>
        </w:tc>
      </w:tr>
      <w:tr w:rsidR="007D2023" w14:paraId="59BD2E27" w14:textId="77777777" w:rsidTr="009E4B54">
        <w:tc>
          <w:tcPr>
            <w:tcW w:w="562" w:type="dxa"/>
          </w:tcPr>
          <w:p w14:paraId="3949691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127" w:type="dxa"/>
          </w:tcPr>
          <w:p w14:paraId="505238B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7D572470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31DD9F8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B3FCD8A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681C9383" w14:textId="77777777" w:rsidTr="009E4B54">
        <w:tc>
          <w:tcPr>
            <w:tcW w:w="562" w:type="dxa"/>
          </w:tcPr>
          <w:p w14:paraId="49A0744C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2127" w:type="dxa"/>
          </w:tcPr>
          <w:p w14:paraId="2B9A5131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A298683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061A34E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66BFED9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7D2023" w14:paraId="2036F9AD" w14:textId="77777777" w:rsidTr="009E4B54">
        <w:tc>
          <w:tcPr>
            <w:tcW w:w="562" w:type="dxa"/>
          </w:tcPr>
          <w:p w14:paraId="2B53E9C6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2127" w:type="dxa"/>
          </w:tcPr>
          <w:p w14:paraId="4D3C1AF5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15E31487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43974B9F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E3CDEAB" w14:textId="77777777" w:rsidR="007D2023" w:rsidRDefault="007D2023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162818C0" w14:textId="77777777" w:rsidTr="009E4B54">
        <w:tc>
          <w:tcPr>
            <w:tcW w:w="562" w:type="dxa"/>
          </w:tcPr>
          <w:p w14:paraId="7815141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2127" w:type="dxa"/>
          </w:tcPr>
          <w:p w14:paraId="5BB1E4E4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52A6F3F1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69E93AB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7E7A57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C4CA7" w14:paraId="795B6538" w14:textId="77777777" w:rsidTr="009E4B54">
        <w:tc>
          <w:tcPr>
            <w:tcW w:w="562" w:type="dxa"/>
          </w:tcPr>
          <w:p w14:paraId="1B4A399F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2127" w:type="dxa"/>
          </w:tcPr>
          <w:p w14:paraId="09914143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409" w:type="dxa"/>
          </w:tcPr>
          <w:p w14:paraId="2481592B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977" w:type="dxa"/>
          </w:tcPr>
          <w:p w14:paraId="11469872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C530E60" w14:textId="77777777" w:rsidR="003C4CA7" w:rsidRDefault="003C4CA7" w:rsidP="00EF3559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9E4B54" w:rsidRPr="009E4B54" w14:paraId="7D0E1320" w14:textId="77777777" w:rsidTr="00A846C8">
        <w:tc>
          <w:tcPr>
            <w:tcW w:w="8075" w:type="dxa"/>
            <w:gridSpan w:val="4"/>
          </w:tcPr>
          <w:p w14:paraId="42470836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  <w:r w:rsidRPr="009E4B54">
              <w:rPr>
                <w:rFonts w:ascii="Times New Roman" w:hAnsi="Times New Roman"/>
                <w:b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843" w:type="dxa"/>
          </w:tcPr>
          <w:p w14:paraId="3A12C4A0" w14:textId="77777777" w:rsidR="009E4B54" w:rsidRPr="009E4B54" w:rsidRDefault="009E4B54" w:rsidP="009E4B54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</w:tbl>
    <w:p w14:paraId="2000AD23" w14:textId="77777777" w:rsidR="0015143E" w:rsidRDefault="0015143E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54FECA97" w14:textId="77777777" w:rsidR="0015143E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>Şi anexând actele doveditoare</w:t>
      </w:r>
      <w:r w:rsidR="00CF6F4B"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  <w:t xml:space="preserve"> (copii contracte).</w:t>
      </w:r>
    </w:p>
    <w:p w14:paraId="4DAEE982" w14:textId="77777777" w:rsidR="006B4C50" w:rsidRDefault="006B4C50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o-RO"/>
        </w:rPr>
      </w:pPr>
    </w:p>
    <w:p w14:paraId="4A40F439" w14:textId="77777777" w:rsidR="008E4F7D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</w:p>
    <w:p w14:paraId="38E5F9F0" w14:textId="20314FE8" w:rsidR="00EF3559" w:rsidRPr="00153436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-</w:t>
      </w:r>
      <w:r w:rsidR="00902244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valoarea toată depăşeşte suma </w:t>
      </w:r>
      <w:r w:rsidR="006C5D40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1.946.004</w:t>
      </w:r>
      <w:r w:rsidR="004A073A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,</w:t>
      </w:r>
      <w:r w:rsidR="00050475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00</w:t>
      </w:r>
      <w:r w:rsidR="00902244" w:rsidRPr="00050475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 xml:space="preserve"> lei</w:t>
      </w:r>
      <w:r w:rsidR="00902244" w:rsidRPr="00153436">
        <w:rPr>
          <w:rFonts w:ascii="Times New Roman" w:eastAsia="Times New Roman" w:hAnsi="Times New Roman"/>
          <w:b/>
          <w:bCs/>
          <w:iCs/>
          <w:sz w:val="24"/>
          <w:szCs w:val="24"/>
          <w:lang w:eastAsia="ro-RO"/>
        </w:rPr>
        <w:t>.</w:t>
      </w:r>
    </w:p>
    <w:p w14:paraId="69B22DBF" w14:textId="5513415A" w:rsidR="008E4F7D" w:rsidRDefault="008E4F7D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-intervalul </w:t>
      </w:r>
      <w:r w:rsidR="00FC3AB9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în care au fost prestate serviciile similare este 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01.01.20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20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– 31.12.20</w:t>
      </w:r>
      <w:r w:rsidR="00BD2D90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 w:rsidR="00050475">
        <w:rPr>
          <w:rFonts w:ascii="Times New Roman" w:eastAsia="Times New Roman" w:hAnsi="Times New Roman"/>
          <w:iCs/>
          <w:sz w:val="24"/>
          <w:szCs w:val="24"/>
          <w:lang w:eastAsia="ro-RO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.</w:t>
      </w:r>
    </w:p>
    <w:p w14:paraId="7391F61D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419BAECC" w14:textId="77777777" w:rsidR="00FC3AB9" w:rsidRDefault="00FC3AB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0C8D901E" w14:textId="77777777" w:rsidR="00487AB7" w:rsidRDefault="00487AB7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14:paraId="2DDE97BB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4F6FA9B0" w14:textId="77777777" w:rsidR="00E15BE6" w:rsidRDefault="00E15BE6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09CDAD17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55DD" w14:textId="77777777" w:rsidR="00901454" w:rsidRDefault="00901454" w:rsidP="00EF3559">
      <w:pPr>
        <w:spacing w:after="0" w:line="240" w:lineRule="auto"/>
      </w:pPr>
      <w:r>
        <w:separator/>
      </w:r>
    </w:p>
  </w:endnote>
  <w:endnote w:type="continuationSeparator" w:id="0">
    <w:p w14:paraId="4C122293" w14:textId="77777777" w:rsidR="00901454" w:rsidRDefault="00901454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BD58E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918C" w14:textId="77777777" w:rsidR="00901454" w:rsidRDefault="00901454" w:rsidP="00EF3559">
      <w:pPr>
        <w:spacing w:after="0" w:line="240" w:lineRule="auto"/>
      </w:pPr>
      <w:r>
        <w:separator/>
      </w:r>
    </w:p>
  </w:footnote>
  <w:footnote w:type="continuationSeparator" w:id="0">
    <w:p w14:paraId="6E8DD8A9" w14:textId="77777777" w:rsidR="00901454" w:rsidRDefault="00901454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16350">
    <w:abstractNumId w:val="3"/>
  </w:num>
  <w:num w:numId="2" w16cid:durableId="1951741728">
    <w:abstractNumId w:val="2"/>
  </w:num>
  <w:num w:numId="3" w16cid:durableId="1812211807">
    <w:abstractNumId w:val="1"/>
  </w:num>
  <w:num w:numId="4" w16cid:durableId="1102647777">
    <w:abstractNumId w:val="0"/>
  </w:num>
  <w:num w:numId="5" w16cid:durableId="1957253508">
    <w:abstractNumId w:val="6"/>
  </w:num>
  <w:num w:numId="6" w16cid:durableId="131800279">
    <w:abstractNumId w:val="5"/>
  </w:num>
  <w:num w:numId="7" w16cid:durableId="652878025">
    <w:abstractNumId w:val="7"/>
  </w:num>
  <w:num w:numId="8" w16cid:durableId="147401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0475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436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96EF0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469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4CA7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87AB7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73A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860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8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5D40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EF4"/>
    <w:rsid w:val="00703F18"/>
    <w:rsid w:val="007041EA"/>
    <w:rsid w:val="00705C4A"/>
    <w:rsid w:val="00705F1F"/>
    <w:rsid w:val="00706586"/>
    <w:rsid w:val="00707072"/>
    <w:rsid w:val="00707F41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23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0E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1309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0C91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023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87CE9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F7D"/>
    <w:rsid w:val="008E58F8"/>
    <w:rsid w:val="008E6613"/>
    <w:rsid w:val="008E723C"/>
    <w:rsid w:val="008E763B"/>
    <w:rsid w:val="008F01AB"/>
    <w:rsid w:val="008F398B"/>
    <w:rsid w:val="008F4F83"/>
    <w:rsid w:val="008F5D83"/>
    <w:rsid w:val="00900AB3"/>
    <w:rsid w:val="00901440"/>
    <w:rsid w:val="00901454"/>
    <w:rsid w:val="00902244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2996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4B54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5D1C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26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0F1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2D9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085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6F4B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4E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E7EB2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8A7"/>
    <w:rsid w:val="00E14EB9"/>
    <w:rsid w:val="00E14F95"/>
    <w:rsid w:val="00E15BE6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3596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6E17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B3E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534D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463"/>
    <w:rsid w:val="00F805C4"/>
    <w:rsid w:val="00F808B2"/>
    <w:rsid w:val="00F80E24"/>
    <w:rsid w:val="00F80E76"/>
    <w:rsid w:val="00F815F0"/>
    <w:rsid w:val="00F82CD8"/>
    <w:rsid w:val="00F83268"/>
    <w:rsid w:val="00F8385B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AB9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72EF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41</cp:revision>
  <dcterms:created xsi:type="dcterms:W3CDTF">2020-05-15T14:47:00Z</dcterms:created>
  <dcterms:modified xsi:type="dcterms:W3CDTF">2023-05-15T11:04:00Z</dcterms:modified>
</cp:coreProperties>
</file>