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spacing w:lineRule="auto" w:line="360"/>
        <w:jc w:val="center"/>
        <w:rPr>
          <w:b/>
          <w:b/>
          <w:sz w:val="28"/>
          <w:szCs w:val="28"/>
          <w:lang w:val="pt-BR"/>
        </w:rPr>
      </w:pPr>
      <w:r>
        <w:drawing>
          <wp:anchor behindDoc="0" distT="0" distB="0" distL="114935" distR="115570" simplePos="0" locked="0" layoutInCell="1" allowOverlap="1" relativeHeight="2">
            <wp:simplePos x="0" y="0"/>
            <wp:positionH relativeFrom="column">
              <wp:posOffset>-393700</wp:posOffset>
            </wp:positionH>
            <wp:positionV relativeFrom="paragraph">
              <wp:posOffset>635</wp:posOffset>
            </wp:positionV>
            <wp:extent cx="913765" cy="1203325"/>
            <wp:effectExtent l="0" t="0" r="0" b="0"/>
            <wp:wrapTight wrapText="bothSides">
              <wp:wrapPolygon edited="0">
                <wp:start x="-490" y="0"/>
                <wp:lineTo x="-490" y="20702"/>
                <wp:lineTo x="21118" y="20702"/>
                <wp:lineTo x="21118" y="0"/>
                <wp:lineTo x="-490" y="0"/>
              </wp:wrapPolygon>
            </wp:wrapTight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pt-BR"/>
        </w:rPr>
        <w:t>R</w:t>
      </w:r>
      <w:r>
        <w:rPr>
          <w:b/>
          <w:sz w:val="32"/>
          <w:szCs w:val="32"/>
          <w:lang w:val="pt-BR"/>
        </w:rPr>
        <w:t xml:space="preserve">  O  M  Â  N  I  A</w:t>
      </w:r>
    </w:p>
    <w:p>
      <w:pPr>
        <w:pStyle w:val="Header"/>
        <w:spacing w:lineRule="auto" w:line="360"/>
        <w:jc w:val="center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J U D E Ţ U L   C O N S T A N Ţ A</w:t>
      </w:r>
    </w:p>
    <w:p>
      <w:pPr>
        <w:pStyle w:val="Header"/>
        <w:spacing w:lineRule="auto" w:line="360"/>
        <w:jc w:val="center"/>
        <w:rPr>
          <w:b/>
          <w:b/>
        </w:rPr>
      </w:pPr>
      <w:r>
        <w:rPr>
          <w:b/>
          <w:sz w:val="28"/>
          <w:szCs w:val="28"/>
          <w:lang w:val="pt-BR"/>
        </w:rPr>
        <w:t>O R A Ş U L   E F O R I E</w:t>
      </w:r>
    </w:p>
    <w:p>
      <w:pPr>
        <w:pStyle w:val="Header"/>
        <w:jc w:val="center"/>
        <w:rPr>
          <w:lang w:val="pt-BR"/>
        </w:rPr>
      </w:pPr>
      <w:r>
        <w:rPr>
          <w:lang w:val="pt-BR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164465</wp:posOffset>
                </wp:positionH>
                <wp:positionV relativeFrom="paragraph">
                  <wp:posOffset>67310</wp:posOffset>
                </wp:positionV>
                <wp:extent cx="5940425" cy="3810"/>
                <wp:effectExtent l="8890" t="15240" r="16510" b="13335"/>
                <wp:wrapNone/>
                <wp:docPr id="2" name="Straight Connecto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640" cy="180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95pt,5.3pt" to="480.6pt,5.4pt" ID="Straight Connector 2" stroked="t" style="position:absolute">
                <v:stroke color="black" weight="158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jc w:val="left"/>
        <w:rPr>
          <w:rFonts w:eastAsia="Times New Roman" w:cs="Times New Roman"/>
          <w:b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</w:r>
    </w:p>
    <w:p>
      <w:pPr>
        <w:pStyle w:val="Normal"/>
        <w:widowControl/>
        <w:jc w:val="left"/>
        <w:rPr/>
      </w:pPr>
      <w:r>
        <w:rPr>
          <w:rFonts w:eastAsia="Times New Roman" w:cs="Times New Roman"/>
          <w:b/>
          <w:bCs/>
          <w:kern w:val="0"/>
          <w:lang w:eastAsia="ar-SA" w:bidi="ar-SA"/>
        </w:rPr>
        <w:t xml:space="preserve">                            </w:t>
      </w:r>
    </w:p>
    <w:p>
      <w:pPr>
        <w:pStyle w:val="Normal"/>
        <w:widowControl/>
        <w:jc w:val="left"/>
        <w:rPr>
          <w:rFonts w:eastAsia="Times New Roman" w:cs="Times New Roman"/>
          <w:b/>
          <w:b/>
          <w:bCs/>
          <w:kern w:val="0"/>
          <w:lang w:eastAsia="ar-SA" w:bidi="ar-SA"/>
        </w:rPr>
      </w:pPr>
      <w:r>
        <w:rPr/>
      </w:r>
    </w:p>
    <w:p>
      <w:pPr>
        <w:pStyle w:val="Normal"/>
        <w:widowControl/>
        <w:jc w:val="center"/>
        <w:rPr/>
      </w:pPr>
      <w:r>
        <w:rPr>
          <w:rFonts w:eastAsia="Times New Roman" w:cs="Times New Roman"/>
          <w:b/>
          <w:bCs/>
          <w:kern w:val="0"/>
          <w:lang w:eastAsia="ar-SA" w:bidi="ar-SA"/>
        </w:rPr>
        <w:t xml:space="preserve">            </w:t>
      </w:r>
      <w:r>
        <w:rPr>
          <w:rFonts w:eastAsia="Times New Roman" w:cs="Times New Roman"/>
          <w:b/>
          <w:bCs/>
          <w:kern w:val="0"/>
          <w:sz w:val="36"/>
          <w:szCs w:val="36"/>
          <w:lang w:eastAsia="ar-SA" w:bidi="ar-SA"/>
        </w:rPr>
        <w:t>COMUNICAT</w:t>
      </w:r>
    </w:p>
    <w:p>
      <w:pPr>
        <w:pStyle w:val="Normal"/>
        <w:widowControl/>
        <w:jc w:val="center"/>
        <w:rPr>
          <w:rFonts w:eastAsia="Times New Roman" w:cs="Times New Roman"/>
          <w:b/>
          <w:b/>
          <w:bCs/>
          <w:kern w:val="0"/>
          <w:sz w:val="36"/>
          <w:szCs w:val="36"/>
          <w:lang w:eastAsia="ar-SA" w:bidi="ar-SA"/>
        </w:rPr>
      </w:pPr>
      <w:r>
        <w:rPr/>
      </w:r>
    </w:p>
    <w:p>
      <w:pPr>
        <w:pStyle w:val="Normal"/>
        <w:widowControl/>
        <w:jc w:val="center"/>
        <w:rPr>
          <w:rFonts w:eastAsia="Times New Roman" w:cs="Times New Roman"/>
          <w:b/>
          <w:b/>
          <w:bCs/>
          <w:kern w:val="0"/>
          <w:sz w:val="36"/>
          <w:szCs w:val="36"/>
          <w:lang w:eastAsia="ar-SA" w:bidi="ar-SA"/>
        </w:rPr>
      </w:pPr>
      <w:r>
        <w:rPr/>
      </w:r>
    </w:p>
    <w:p>
      <w:pPr>
        <w:pStyle w:val="Normal"/>
        <w:widowControl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kern w:val="0"/>
          <w:sz w:val="28"/>
          <w:szCs w:val="28"/>
          <w:lang w:eastAsia="ar-SA" w:bidi="ar-SA"/>
        </w:rPr>
        <w:t xml:space="preserve">     </w:t>
      </w:r>
      <w:r>
        <w:rPr>
          <w:rFonts w:eastAsia="Times New Roman" w:cs="Times New Roman"/>
          <w:b w:val="false"/>
          <w:bCs w:val="false"/>
          <w:kern w:val="0"/>
          <w:sz w:val="28"/>
          <w:szCs w:val="28"/>
          <w:lang w:eastAsia="ar-SA" w:bidi="ar-SA"/>
        </w:rPr>
        <w:t xml:space="preserve">Urmare a informarii venita din partea Inspectoratului General pentru Situații de Urgenta va anuntam ca  în perioada 17.09-28.09.2018 </w:t>
      </w:r>
      <w:r>
        <w:rPr>
          <w:rFonts w:eastAsia="Times New Roman" w:cs="Times New Roman"/>
          <w:b w:val="false"/>
          <w:bCs w:val="false"/>
          <w:kern w:val="0"/>
          <w:sz w:val="28"/>
          <w:szCs w:val="28"/>
          <w:lang w:eastAsia="ar-SA" w:bidi="ar-SA"/>
        </w:rPr>
        <w:t xml:space="preserve">se va desfasura la nivel judetean și național testarea </w:t>
      </w:r>
      <w:r>
        <w:rPr>
          <w:rFonts w:eastAsia="Times New Roman" w:cs="Times New Roman"/>
          <w:b w:val="false"/>
          <w:bCs w:val="false"/>
          <w:i/>
          <w:iCs/>
          <w:kern w:val="0"/>
          <w:sz w:val="28"/>
          <w:szCs w:val="28"/>
          <w:lang w:eastAsia="ar-SA" w:bidi="ar-SA"/>
        </w:rPr>
        <w:t>Sistemului de avertizare a populatiei în situații de urgența „RO-Alert”.</w:t>
      </w:r>
    </w:p>
    <w:p>
      <w:pPr>
        <w:pStyle w:val="Normal"/>
        <w:widowControl/>
        <w:jc w:val="left"/>
        <w:rPr>
          <w:rFonts w:eastAsia="Times New Roman" w:cs="Times New Roman"/>
          <w:i/>
          <w:i/>
          <w:iCs/>
          <w:kern w:val="0"/>
          <w:lang w:eastAsia="ar-SA" w:bidi="ar-SA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widowControl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kern w:val="0"/>
          <w:sz w:val="28"/>
          <w:szCs w:val="28"/>
          <w:lang w:eastAsia="ar-SA" w:bidi="ar-SA"/>
        </w:rPr>
        <w:t xml:space="preserve">      </w:t>
      </w:r>
      <w:r>
        <w:rPr>
          <w:rFonts w:eastAsia="Times New Roman" w:cs="Times New Roman"/>
          <w:b w:val="false"/>
          <w:bCs w:val="false"/>
          <w:i w:val="false"/>
          <w:iCs w:val="false"/>
          <w:kern w:val="0"/>
          <w:sz w:val="28"/>
          <w:szCs w:val="28"/>
          <w:lang w:eastAsia="ar-SA" w:bidi="ar-SA"/>
        </w:rPr>
        <w:t xml:space="preserve">Pentru a va seta telefoanele mobile în vederea primirii mesajelor RO-Alert, găsiti informații pe portalul </w:t>
      </w:r>
      <w:hyperlink r:id="rId3">
        <w:bookmarkStart w:id="0" w:name="__DdeLink__282_3168190089"/>
        <w:r>
          <w:rPr>
            <w:rStyle w:val="InternetLink"/>
            <w:rFonts w:eastAsia="Times New Roman" w:cs="Times New Roman"/>
            <w:b w:val="false"/>
            <w:bCs w:val="false"/>
            <w:i/>
            <w:iCs/>
            <w:kern w:val="0"/>
            <w:sz w:val="28"/>
            <w:szCs w:val="28"/>
            <w:lang w:eastAsia="ar-SA" w:bidi="ar-SA"/>
          </w:rPr>
          <w:t>https://ro-alert.r</w:t>
        </w:r>
        <w:r>
          <w:rPr>
            <w:rStyle w:val="InternetLink"/>
            <w:rFonts w:eastAsia="Times New Roman" w:cs="Times New Roman"/>
            <w:b w:val="false"/>
            <w:bCs w:val="false"/>
            <w:i/>
            <w:iCs/>
            <w:kern w:val="0"/>
            <w:sz w:val="28"/>
            <w:szCs w:val="28"/>
            <w:lang w:eastAsia="ar-SA" w:bidi="ar-SA"/>
          </w:rPr>
          <w:t>o</w:t>
        </w:r>
      </w:hyperlink>
      <w:bookmarkEnd w:id="0"/>
      <w:r>
        <w:rPr>
          <w:rFonts w:eastAsia="Times New Roman" w:cs="Times New Roman"/>
          <w:b w:val="false"/>
          <w:bCs w:val="false"/>
          <w:i/>
          <w:iCs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kern w:val="0"/>
          <w:sz w:val="28"/>
          <w:szCs w:val="28"/>
          <w:lang w:eastAsia="ar-SA" w:bidi="ar-SA"/>
        </w:rPr>
        <w:t>și se vor parcurge urmatoarele etape:</w:t>
      </w:r>
    </w:p>
    <w:p>
      <w:pPr>
        <w:pStyle w:val="Normal"/>
        <w:widowControl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kern w:val="0"/>
          <w:sz w:val="28"/>
          <w:szCs w:val="28"/>
          <w:lang w:eastAsia="ar-SA" w:bidi="ar-SA"/>
        </w:rPr>
        <w:t xml:space="preserve">- accesati </w:t>
      </w:r>
      <w:hyperlink r:id="rId4">
        <w:r>
          <w:rPr>
            <w:rStyle w:val="InternetLink"/>
            <w:rFonts w:eastAsia="Times New Roman" w:cs="Times New Roman"/>
            <w:b w:val="false"/>
            <w:bCs w:val="false"/>
            <w:i/>
            <w:iCs/>
            <w:kern w:val="0"/>
            <w:sz w:val="28"/>
            <w:szCs w:val="28"/>
            <w:lang w:eastAsia="ar-SA" w:bidi="ar-SA"/>
          </w:rPr>
          <w:t>https://ro-alert.r</w:t>
        </w:r>
        <w:r>
          <w:rPr>
            <w:rStyle w:val="InternetLink"/>
            <w:rFonts w:eastAsia="Times New Roman" w:cs="Times New Roman"/>
            <w:b w:val="false"/>
            <w:bCs w:val="false"/>
            <w:i/>
            <w:iCs/>
            <w:kern w:val="0"/>
            <w:sz w:val="28"/>
            <w:szCs w:val="28"/>
            <w:lang w:eastAsia="ar-SA" w:bidi="ar-SA"/>
          </w:rPr>
          <w:t>o</w:t>
        </w:r>
      </w:hyperlink>
    </w:p>
    <w:p>
      <w:pPr>
        <w:pStyle w:val="Normal"/>
        <w:widowControl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kern w:val="0"/>
          <w:sz w:val="28"/>
          <w:szCs w:val="28"/>
          <w:lang w:eastAsia="ar-SA" w:bidi="ar-SA"/>
        </w:rPr>
        <w:t>-pe pagina principala, dați click pe butonul din dreapta sus a aplicației</w:t>
      </w:r>
    </w:p>
    <w:p>
      <w:pPr>
        <w:pStyle w:val="Normal"/>
        <w:widowControl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kern w:val="0"/>
          <w:sz w:val="28"/>
          <w:szCs w:val="28"/>
          <w:lang w:eastAsia="ar-SA" w:bidi="ar-SA"/>
        </w:rPr>
        <w:t>-din meniul afisat, alegeți „Configurare telefon”</w:t>
      </w:r>
    </w:p>
    <w:p>
      <w:pPr>
        <w:pStyle w:val="Normal"/>
        <w:widowControl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kern w:val="0"/>
          <w:sz w:val="28"/>
          <w:szCs w:val="28"/>
          <w:lang w:eastAsia="ar-SA" w:bidi="ar-SA"/>
        </w:rPr>
        <w:t>-utilizatorul va accesa configurarea terminalului corespunzător retelei de telefonie pe care o utilizeaza(Digi, Telekom, Vodafone, Orange, iOS)</w:t>
      </w:r>
    </w:p>
    <w:p>
      <w:pPr>
        <w:pStyle w:val="Normal"/>
        <w:widowControl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kern w:val="0"/>
          <w:sz w:val="28"/>
          <w:szCs w:val="28"/>
          <w:lang w:eastAsia="ar-SA" w:bidi="ar-SA"/>
        </w:rPr>
        <w:t>-in momentul accesarii retelei utilizate, se afiseaza tipurile de telefoane</w:t>
      </w:r>
    </w:p>
    <w:p>
      <w:pPr>
        <w:pStyle w:val="Normal"/>
        <w:widowControl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kern w:val="0"/>
          <w:sz w:val="28"/>
          <w:szCs w:val="28"/>
          <w:lang w:eastAsia="ar-SA" w:bidi="ar-SA"/>
        </w:rPr>
        <w:t>-accesand tipul de telefon pe care utilizatorul îl deține, se afiseaza pasii care trebuie urmați în vederea setarii telefonului pentru recepționarea mesajelor aplicatiei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bb157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Arial"/>
      <w:color w:val="00000A"/>
      <w:kern w:val="2"/>
      <w:sz w:val="24"/>
      <w:szCs w:val="24"/>
      <w:lang w:val="ro-RO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bb157e"/>
    <w:rPr>
      <w:rFonts w:ascii="Times New Roman" w:hAnsi="Times New Roman" w:eastAsia="Times New Roman" w:cs="Times New Roman"/>
      <w:sz w:val="24"/>
      <w:szCs w:val="24"/>
      <w:lang w:val="en-US" w:eastAsia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NumberingSymbols">
    <w:name w:val="Numbering Symbol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rsid w:val="00bb157e"/>
    <w:pPr>
      <w:widowControl/>
      <w:tabs>
        <w:tab w:val="center" w:pos="4703" w:leader="none"/>
        <w:tab w:val="right" w:pos="9406" w:leader="none"/>
      </w:tabs>
    </w:pPr>
    <w:rPr>
      <w:rFonts w:eastAsia="Times New Roman" w:cs="Times New Roman"/>
      <w:kern w:val="0"/>
      <w:lang w:val="en-US" w:eastAsia="ar-SA" w:bidi="ar-SA"/>
    </w:rPr>
  </w:style>
  <w:style w:type="paragraph" w:styleId="TableContents" w:customStyle="1">
    <w:name w:val="Table Contents"/>
    <w:basedOn w:val="Normal"/>
    <w:qFormat/>
    <w:rsid w:val="00bb157e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bb157e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ro-alert.ro/" TargetMode="External"/><Relationship Id="rId4" Type="http://schemas.openxmlformats.org/officeDocument/2006/relationships/hyperlink" Target="https://ro-alert.ro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Application>LibreOffice/6.0.1.1$Windows_x86 LibreOffice_project/60bfb1526849283ce2491346ed2aa51c465abfe6</Application>
  <Pages>1</Pages>
  <Words>166</Words>
  <Characters>883</Characters>
  <CharactersWithSpaces>1099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2017-05-31T10:37:00Z</dcterms:created>
  <dc:creator>Claudia Lazăr</dc:creator>
  <dc:description/>
  <dc:language>en-US</dc:language>
  <cp:lastModifiedBy/>
  <cp:lastPrinted>2018-05-29T10:11:47Z</cp:lastPrinted>
  <dcterms:modified xsi:type="dcterms:W3CDTF">2018-09-18T14:31:37Z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