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3F7" w:rsidRPr="00B963F7" w:rsidRDefault="00B963F7" w:rsidP="00B963F7">
      <w:pPr>
        <w:pStyle w:val="Heading1"/>
        <w:numPr>
          <w:ilvl w:val="0"/>
          <w:numId w:val="23"/>
        </w:numPr>
        <w:suppressAutoHyphens/>
        <w:jc w:val="center"/>
        <w:rPr>
          <w:rFonts w:ascii="Times New Roman" w:hAnsi="Times New Roman"/>
        </w:rPr>
      </w:pPr>
      <w:r w:rsidRPr="00B963F7">
        <w:rPr>
          <w:rFonts w:ascii="Times New Roman" w:hAnsi="Times New Roman"/>
        </w:rPr>
        <w:t>CAIET DE SARCINI</w:t>
      </w:r>
    </w:p>
    <w:p w:rsidR="00B963F7" w:rsidRPr="00B963F7" w:rsidRDefault="00B963F7" w:rsidP="00B963F7">
      <w:pPr>
        <w:jc w:val="center"/>
        <w:rPr>
          <w:sz w:val="32"/>
          <w:szCs w:val="32"/>
        </w:rPr>
      </w:pPr>
    </w:p>
    <w:p w:rsidR="00B963F7" w:rsidRPr="00B963F7" w:rsidRDefault="00B963F7" w:rsidP="00B963F7">
      <w:pPr>
        <w:jc w:val="center"/>
        <w:rPr>
          <w:b/>
          <w:sz w:val="32"/>
          <w:szCs w:val="32"/>
        </w:rPr>
      </w:pPr>
      <w:r w:rsidRPr="00B963F7">
        <w:rPr>
          <w:b/>
          <w:sz w:val="32"/>
          <w:szCs w:val="32"/>
        </w:rPr>
        <w:t xml:space="preserve">PRIVIND PRESTAREA </w:t>
      </w:r>
    </w:p>
    <w:p w:rsidR="00B963F7" w:rsidRPr="00B963F7" w:rsidRDefault="00B963F7" w:rsidP="00B963F7">
      <w:pPr>
        <w:jc w:val="center"/>
        <w:rPr>
          <w:b/>
          <w:sz w:val="32"/>
          <w:szCs w:val="32"/>
        </w:rPr>
      </w:pPr>
      <w:r w:rsidRPr="00B963F7">
        <w:rPr>
          <w:b/>
          <w:sz w:val="32"/>
          <w:szCs w:val="32"/>
        </w:rPr>
        <w:t>SERVICIULUI DE SALVAMAR</w:t>
      </w:r>
    </w:p>
    <w:p w:rsidR="00B963F7" w:rsidRPr="00B963F7" w:rsidRDefault="00B963F7" w:rsidP="00B963F7">
      <w:pPr>
        <w:jc w:val="center"/>
        <w:rPr>
          <w:b/>
          <w:sz w:val="32"/>
          <w:szCs w:val="32"/>
        </w:rPr>
      </w:pPr>
      <w:r w:rsidRPr="00B963F7">
        <w:rPr>
          <w:b/>
          <w:sz w:val="32"/>
          <w:szCs w:val="32"/>
        </w:rPr>
        <w:t xml:space="preserve">PLAJĂ  </w:t>
      </w:r>
    </w:p>
    <w:p w:rsidR="00B963F7" w:rsidRPr="00B963F7" w:rsidRDefault="00B963F7" w:rsidP="00B963F7">
      <w:pPr>
        <w:jc w:val="both"/>
        <w:rPr>
          <w:b/>
        </w:rPr>
      </w:pPr>
    </w:p>
    <w:p w:rsidR="00B963F7" w:rsidRPr="00B963F7" w:rsidRDefault="00B963F7" w:rsidP="00B963F7">
      <w:pPr>
        <w:pStyle w:val="Heading2"/>
        <w:keepLines w:val="0"/>
        <w:numPr>
          <w:ilvl w:val="1"/>
          <w:numId w:val="23"/>
        </w:numPr>
        <w:suppressAutoHyphens/>
        <w:spacing w:before="0"/>
        <w:jc w:val="both"/>
        <w:rPr>
          <w:rFonts w:ascii="Times New Roman" w:hAnsi="Times New Roman" w:cs="Times New Roman"/>
        </w:rPr>
      </w:pPr>
      <w:r w:rsidRPr="00B963F7">
        <w:rPr>
          <w:rFonts w:ascii="Times New Roman" w:hAnsi="Times New Roman" w:cs="Times New Roman"/>
          <w:sz w:val="24"/>
          <w:szCs w:val="24"/>
        </w:rPr>
        <w:tab/>
        <w:t>CAP. I.  DATE GENERALE</w:t>
      </w:r>
    </w:p>
    <w:p w:rsidR="00B963F7" w:rsidRPr="00B963F7" w:rsidRDefault="00B963F7" w:rsidP="00B963F7">
      <w:pPr>
        <w:jc w:val="both"/>
      </w:pPr>
    </w:p>
    <w:p w:rsidR="00B963F7" w:rsidRPr="00B963F7" w:rsidRDefault="00B963F7" w:rsidP="00B963F7">
      <w:pPr>
        <w:jc w:val="both"/>
      </w:pPr>
      <w:r w:rsidRPr="00B963F7">
        <w:rPr>
          <w:rFonts w:eastAsia="Arial"/>
          <w:lang w:val="ro-RO"/>
        </w:rPr>
        <w:t xml:space="preserve">         </w:t>
      </w:r>
      <w:r w:rsidRPr="00B963F7">
        <w:rPr>
          <w:lang w:val="ro-RO"/>
        </w:rPr>
        <w:t>1.1. Prezentul caiet de sarcini se referă la achiziţionarea serviciului de Salvamar şi a posturilor de prim ajutor</w:t>
      </w:r>
      <w:r w:rsidRPr="00B963F7">
        <w:t xml:space="preserve"> </w:t>
      </w:r>
      <w:r w:rsidRPr="00B963F7">
        <w:rPr>
          <w:b/>
        </w:rPr>
        <w:t>PLAJA  EFORIE ( Eforie Nord şi  Eforie Sud).</w:t>
      </w:r>
    </w:p>
    <w:p w:rsidR="00B963F7" w:rsidRPr="00B963F7" w:rsidRDefault="00B963F7" w:rsidP="00B963F7">
      <w:pPr>
        <w:pStyle w:val="BodyText"/>
        <w:jc w:val="both"/>
        <w:rPr>
          <w:rFonts w:ascii="Times New Roman" w:hAnsi="Times New Roman" w:cs="Times New Roman"/>
          <w:sz w:val="24"/>
          <w:szCs w:val="24"/>
        </w:rPr>
      </w:pPr>
    </w:p>
    <w:p w:rsidR="00B963F7" w:rsidRPr="00B963F7" w:rsidRDefault="00B963F7" w:rsidP="00B963F7">
      <w:pPr>
        <w:pStyle w:val="BodyTextIndent"/>
        <w:jc w:val="both"/>
      </w:pPr>
      <w:r w:rsidRPr="00B963F7">
        <w:tab/>
        <w:t>1.2. Organizarea serviciului de salvamar şi a posturilor de prim ajutor se vor face conform prevederilor H.G. nr. 1136/2007 şi a O.U.G. nr. 19/ 22.02.2006.</w:t>
      </w:r>
    </w:p>
    <w:p w:rsidR="00B963F7" w:rsidRPr="00B963F7" w:rsidRDefault="00B963F7" w:rsidP="00B963F7">
      <w:pPr>
        <w:pStyle w:val="BodyTextIndent"/>
      </w:pPr>
    </w:p>
    <w:p w:rsidR="00B963F7" w:rsidRPr="00B963F7" w:rsidRDefault="00B963F7" w:rsidP="00B963F7">
      <w:pPr>
        <w:rPr>
          <w:b/>
        </w:rPr>
      </w:pPr>
      <w:r w:rsidRPr="00B963F7">
        <w:tab/>
      </w:r>
      <w:r w:rsidRPr="00B963F7">
        <w:rPr>
          <w:b/>
        </w:rPr>
        <w:t>CAP. II.  ORGANIZAREA SERVICIULUI DE SALVAMAR</w:t>
      </w:r>
    </w:p>
    <w:p w:rsidR="00B963F7" w:rsidRPr="00B963F7" w:rsidRDefault="00B963F7" w:rsidP="00B963F7">
      <w:pPr>
        <w:rPr>
          <w:b/>
        </w:rPr>
      </w:pPr>
    </w:p>
    <w:p w:rsidR="00B963F7" w:rsidRPr="00B963F7" w:rsidRDefault="00B963F7" w:rsidP="00B963F7">
      <w:pPr>
        <w:pStyle w:val="BodyText"/>
        <w:jc w:val="left"/>
        <w:rPr>
          <w:rFonts w:ascii="Times New Roman" w:hAnsi="Times New Roman" w:cs="Times New Roman"/>
          <w:sz w:val="24"/>
          <w:szCs w:val="24"/>
        </w:rPr>
      </w:pPr>
      <w:r w:rsidRPr="00B963F7">
        <w:rPr>
          <w:rFonts w:ascii="Times New Roman" w:hAnsi="Times New Roman" w:cs="Times New Roman"/>
          <w:sz w:val="24"/>
          <w:szCs w:val="24"/>
        </w:rPr>
        <w:tab/>
        <w:t>2.1. Serviciul de Salvamar va avea următoarea organizare astfel:</w:t>
      </w:r>
    </w:p>
    <w:p w:rsidR="00B963F7" w:rsidRPr="0021116B" w:rsidRDefault="00B963F7" w:rsidP="00B963F7">
      <w:pPr>
        <w:pStyle w:val="BodyText"/>
        <w:ind w:left="1515"/>
        <w:jc w:val="both"/>
        <w:rPr>
          <w:rFonts w:ascii="Times New Roman" w:eastAsia="Arial" w:hAnsi="Times New Roman" w:cs="Times New Roman"/>
          <w:sz w:val="24"/>
          <w:szCs w:val="24"/>
        </w:rPr>
      </w:pPr>
      <w:r w:rsidRPr="0021116B">
        <w:rPr>
          <w:rFonts w:ascii="Times New Roman" w:hAnsi="Times New Roman" w:cs="Times New Roman"/>
          <w:sz w:val="24"/>
          <w:szCs w:val="24"/>
        </w:rPr>
        <w:t>-  1</w:t>
      </w:r>
      <w:r w:rsidR="0021116B" w:rsidRPr="0021116B">
        <w:rPr>
          <w:rFonts w:ascii="Times New Roman" w:hAnsi="Times New Roman" w:cs="Times New Roman"/>
          <w:sz w:val="24"/>
          <w:szCs w:val="24"/>
        </w:rPr>
        <w:t>4</w:t>
      </w:r>
      <w:r w:rsidRPr="0021116B">
        <w:rPr>
          <w:rFonts w:ascii="Times New Roman" w:hAnsi="Times New Roman" w:cs="Times New Roman"/>
          <w:sz w:val="24"/>
          <w:szCs w:val="24"/>
        </w:rPr>
        <w:t xml:space="preserve"> </w:t>
      </w:r>
      <w:r w:rsidR="0021116B" w:rsidRPr="0021116B">
        <w:rPr>
          <w:rFonts w:ascii="Times New Roman" w:hAnsi="Times New Roman" w:cs="Times New Roman"/>
          <w:sz w:val="24"/>
          <w:szCs w:val="24"/>
        </w:rPr>
        <w:t>foişoare</w:t>
      </w:r>
      <w:r w:rsidRPr="0021116B">
        <w:rPr>
          <w:rFonts w:ascii="Times New Roman" w:hAnsi="Times New Roman" w:cs="Times New Roman"/>
          <w:sz w:val="24"/>
          <w:szCs w:val="24"/>
        </w:rPr>
        <w:t xml:space="preserve">;                    </w:t>
      </w:r>
    </w:p>
    <w:p w:rsidR="00B963F7" w:rsidRPr="0021116B" w:rsidRDefault="00B963F7" w:rsidP="00B963F7">
      <w:pPr>
        <w:pStyle w:val="BodyText"/>
        <w:jc w:val="both"/>
        <w:rPr>
          <w:rFonts w:ascii="Times New Roman" w:hAnsi="Times New Roman" w:cs="Times New Roman"/>
          <w:sz w:val="24"/>
          <w:szCs w:val="24"/>
        </w:rPr>
      </w:pPr>
      <w:r w:rsidRPr="0021116B">
        <w:rPr>
          <w:rFonts w:ascii="Times New Roman" w:eastAsia="Arial" w:hAnsi="Times New Roman" w:cs="Times New Roman"/>
          <w:sz w:val="24"/>
          <w:szCs w:val="24"/>
        </w:rPr>
        <w:t xml:space="preserve">                      </w:t>
      </w:r>
      <w:r w:rsidR="00575DC5" w:rsidRPr="0021116B">
        <w:rPr>
          <w:rFonts w:ascii="Times New Roman" w:eastAsia="Arial" w:hAnsi="Times New Roman" w:cs="Times New Roman"/>
          <w:sz w:val="24"/>
          <w:szCs w:val="24"/>
        </w:rPr>
        <w:t xml:space="preserve">   </w:t>
      </w:r>
      <w:r w:rsidRPr="0021116B">
        <w:rPr>
          <w:rFonts w:ascii="Times New Roman" w:hAnsi="Times New Roman" w:cs="Times New Roman"/>
          <w:sz w:val="24"/>
          <w:szCs w:val="24"/>
        </w:rPr>
        <w:t>-  1 post de observare în foişor (1</w:t>
      </w:r>
      <w:r w:rsidR="000C6ED6" w:rsidRPr="0021116B">
        <w:rPr>
          <w:rFonts w:ascii="Times New Roman" w:hAnsi="Times New Roman" w:cs="Times New Roman"/>
          <w:sz w:val="24"/>
          <w:szCs w:val="24"/>
        </w:rPr>
        <w:t>4</w:t>
      </w:r>
      <w:r w:rsidRPr="0021116B">
        <w:rPr>
          <w:rFonts w:ascii="Times New Roman" w:hAnsi="Times New Roman" w:cs="Times New Roman"/>
          <w:sz w:val="24"/>
          <w:szCs w:val="24"/>
        </w:rPr>
        <w:t xml:space="preserve"> foisoare);</w:t>
      </w:r>
    </w:p>
    <w:p w:rsidR="00B963F7" w:rsidRPr="0021116B" w:rsidRDefault="00B963F7" w:rsidP="00B963F7">
      <w:pPr>
        <w:pStyle w:val="BodyText"/>
        <w:ind w:left="1515"/>
        <w:jc w:val="both"/>
        <w:rPr>
          <w:rFonts w:ascii="Times New Roman" w:hAnsi="Times New Roman" w:cs="Times New Roman"/>
          <w:sz w:val="24"/>
          <w:szCs w:val="24"/>
        </w:rPr>
      </w:pPr>
      <w:r w:rsidRPr="0021116B">
        <w:rPr>
          <w:rFonts w:ascii="Times New Roman" w:hAnsi="Times New Roman" w:cs="Times New Roman"/>
          <w:sz w:val="24"/>
          <w:szCs w:val="24"/>
        </w:rPr>
        <w:t>-  2 posturi de prim ajutor;</w:t>
      </w:r>
    </w:p>
    <w:p w:rsidR="00B963F7" w:rsidRPr="0021116B" w:rsidRDefault="00B963F7" w:rsidP="00B963F7">
      <w:pPr>
        <w:pStyle w:val="BodyText"/>
        <w:jc w:val="both"/>
        <w:rPr>
          <w:rFonts w:ascii="Times New Roman" w:hAnsi="Times New Roman" w:cs="Times New Roman"/>
          <w:sz w:val="24"/>
          <w:szCs w:val="24"/>
        </w:rPr>
      </w:pPr>
      <w:r w:rsidRPr="0021116B">
        <w:rPr>
          <w:rFonts w:ascii="Times New Roman" w:hAnsi="Times New Roman" w:cs="Times New Roman"/>
          <w:sz w:val="24"/>
          <w:szCs w:val="24"/>
        </w:rPr>
        <w:tab/>
      </w:r>
      <w:r w:rsidRPr="0021116B">
        <w:rPr>
          <w:rFonts w:ascii="Times New Roman" w:hAnsi="Times New Roman" w:cs="Times New Roman"/>
          <w:sz w:val="24"/>
          <w:szCs w:val="24"/>
        </w:rPr>
        <w:tab/>
        <w:t xml:space="preserve"> -  </w:t>
      </w:r>
      <w:r w:rsidR="00892737" w:rsidRPr="0021116B">
        <w:rPr>
          <w:rFonts w:ascii="Times New Roman" w:hAnsi="Times New Roman" w:cs="Times New Roman"/>
          <w:sz w:val="24"/>
          <w:szCs w:val="24"/>
        </w:rPr>
        <w:t>7</w:t>
      </w:r>
      <w:r w:rsidRPr="0021116B">
        <w:rPr>
          <w:rFonts w:ascii="Times New Roman" w:hAnsi="Times New Roman" w:cs="Times New Roman"/>
          <w:sz w:val="24"/>
          <w:szCs w:val="24"/>
        </w:rPr>
        <w:t xml:space="preserve"> patrule rapide, câte </w:t>
      </w:r>
      <w:r w:rsidR="006A78E4" w:rsidRPr="0021116B">
        <w:rPr>
          <w:rFonts w:ascii="Times New Roman" w:hAnsi="Times New Roman" w:cs="Times New Roman"/>
          <w:sz w:val="24"/>
          <w:szCs w:val="24"/>
        </w:rPr>
        <w:t xml:space="preserve">una </w:t>
      </w:r>
      <w:r w:rsidRPr="0021116B">
        <w:rPr>
          <w:rFonts w:ascii="Times New Roman" w:hAnsi="Times New Roman" w:cs="Times New Roman"/>
          <w:sz w:val="24"/>
          <w:szCs w:val="24"/>
        </w:rPr>
        <w:t>pentru fiecare 2 posturi de salvare;</w:t>
      </w:r>
    </w:p>
    <w:p w:rsidR="00B963F7" w:rsidRPr="00B963F7" w:rsidRDefault="00B963F7" w:rsidP="00B963F7">
      <w:pPr>
        <w:pStyle w:val="BodyText"/>
        <w:ind w:firstLine="720"/>
        <w:jc w:val="both"/>
        <w:rPr>
          <w:rFonts w:ascii="Times New Roman" w:hAnsi="Times New Roman" w:cs="Times New Roman"/>
          <w:sz w:val="24"/>
          <w:szCs w:val="24"/>
        </w:rPr>
      </w:pPr>
      <w:r w:rsidRPr="00B963F7">
        <w:rPr>
          <w:rFonts w:ascii="Times New Roman" w:hAnsi="Times New Roman" w:cs="Times New Roman"/>
          <w:sz w:val="24"/>
          <w:szCs w:val="24"/>
        </w:rPr>
        <w:t>Ambarcaţiunile</w:t>
      </w:r>
      <w:r w:rsidR="00891692">
        <w:rPr>
          <w:rFonts w:ascii="Times New Roman" w:hAnsi="Times New Roman" w:cs="Times New Roman"/>
          <w:sz w:val="24"/>
          <w:szCs w:val="24"/>
        </w:rPr>
        <w:t xml:space="preserve"> </w:t>
      </w:r>
      <w:r w:rsidR="0040704B">
        <w:rPr>
          <w:rFonts w:ascii="Times New Roman" w:hAnsi="Times New Roman" w:cs="Times New Roman"/>
          <w:sz w:val="24"/>
          <w:szCs w:val="24"/>
        </w:rPr>
        <w:t>menţionate în Anexa nr. 8 se pun la dispoziţie de către autoritatea contractantă</w:t>
      </w:r>
      <w:r w:rsidRPr="00B963F7">
        <w:rPr>
          <w:rFonts w:ascii="Times New Roman" w:hAnsi="Times New Roman" w:cs="Times New Roman"/>
          <w:sz w:val="24"/>
          <w:szCs w:val="24"/>
        </w:rPr>
        <w:t xml:space="preserve"> vor fi înscrise în Registrul de la Capitanie, prin grija prestatorului. </w:t>
      </w:r>
    </w:p>
    <w:p w:rsidR="00B963F7" w:rsidRPr="00B963F7" w:rsidRDefault="00B963F7" w:rsidP="00B963F7"/>
    <w:p w:rsidR="00B963F7" w:rsidRPr="00B963F7" w:rsidRDefault="00B963F7" w:rsidP="00B963F7"/>
    <w:p w:rsidR="00B963F7" w:rsidRPr="00B963F7" w:rsidRDefault="00B963F7" w:rsidP="00B963F7">
      <w:pPr>
        <w:pStyle w:val="Heading2"/>
        <w:keepLines w:val="0"/>
        <w:numPr>
          <w:ilvl w:val="1"/>
          <w:numId w:val="23"/>
        </w:numPr>
        <w:suppressAutoHyphens/>
        <w:spacing w:before="0"/>
        <w:jc w:val="both"/>
        <w:rPr>
          <w:rFonts w:ascii="Times New Roman" w:hAnsi="Times New Roman" w:cs="Times New Roman"/>
        </w:rPr>
      </w:pPr>
      <w:r w:rsidRPr="00B963F7">
        <w:rPr>
          <w:rFonts w:ascii="Times New Roman" w:hAnsi="Times New Roman" w:cs="Times New Roman"/>
          <w:sz w:val="24"/>
          <w:szCs w:val="24"/>
        </w:rPr>
        <w:tab/>
        <w:t xml:space="preserve">CAP. III.  ÎNCADRAREA CU PERSONAL, PROGRAMUL DE LUCRU, DOTAREA PERSONALULUI  </w:t>
      </w:r>
    </w:p>
    <w:p w:rsidR="00B963F7" w:rsidRPr="00B963F7" w:rsidRDefault="00B963F7" w:rsidP="00B963F7">
      <w:pPr>
        <w:jc w:val="both"/>
      </w:pPr>
    </w:p>
    <w:p w:rsidR="00B963F7" w:rsidRPr="00B963F7" w:rsidRDefault="00B963F7" w:rsidP="00B963F7">
      <w:pPr>
        <w:jc w:val="both"/>
      </w:pPr>
      <w:r w:rsidRPr="00B963F7">
        <w:rPr>
          <w:rFonts w:eastAsia="Arial"/>
        </w:rPr>
        <w:t xml:space="preserve">           </w:t>
      </w:r>
      <w:r w:rsidRPr="00B963F7">
        <w:t xml:space="preserve">3.1. </w:t>
      </w:r>
      <w:r w:rsidRPr="00B963F7">
        <w:rPr>
          <w:b/>
        </w:rPr>
        <w:t xml:space="preserve">Personalul de salvare </w:t>
      </w:r>
      <w:r w:rsidRPr="00B963F7">
        <w:t>va fi recrutat, încadrat şi echipat</w:t>
      </w:r>
      <w:r w:rsidRPr="00B963F7">
        <w:rPr>
          <w:b/>
        </w:rPr>
        <w:t>.</w:t>
      </w:r>
    </w:p>
    <w:p w:rsidR="00B963F7" w:rsidRPr="00B963F7" w:rsidRDefault="00B963F7" w:rsidP="00B963F7">
      <w:pPr>
        <w:jc w:val="both"/>
      </w:pPr>
      <w:r w:rsidRPr="00B963F7">
        <w:tab/>
        <w:t xml:space="preserve">3.2. </w:t>
      </w:r>
      <w:r w:rsidRPr="00B963F7">
        <w:rPr>
          <w:b/>
        </w:rPr>
        <w:t xml:space="preserve">Personalul care conduce ambarcaţiunile </w:t>
      </w:r>
      <w:r w:rsidRPr="00B963F7">
        <w:t>va deţine obligatoriu Brevet sau Certificat de capacitate corespunzător tipului de ambarcaţiune.</w:t>
      </w:r>
      <w:r w:rsidR="00C91820">
        <w:t xml:space="preserve"> Ambarcaţiunile cu motor se vor pune la dispoziţie de cătra autoritatea contractantă.</w:t>
      </w:r>
    </w:p>
    <w:p w:rsidR="00B963F7" w:rsidRPr="00B963F7" w:rsidRDefault="00B963F7" w:rsidP="00B963F7">
      <w:pPr>
        <w:jc w:val="both"/>
      </w:pPr>
      <w:r w:rsidRPr="00B963F7">
        <w:tab/>
        <w:t xml:space="preserve">3.3. </w:t>
      </w:r>
      <w:r w:rsidRPr="00B963F7">
        <w:rPr>
          <w:b/>
        </w:rPr>
        <w:t>Programul de lucru</w:t>
      </w:r>
      <w:r w:rsidRPr="00B963F7">
        <w:t xml:space="preserve"> al posturilor de salvare şi al ambarcaţiunilor va fi zilnic, între orele </w:t>
      </w:r>
      <w:r w:rsidRPr="00B963F7">
        <w:rPr>
          <w:b/>
        </w:rPr>
        <w:t>0</w:t>
      </w:r>
      <w:r w:rsidR="000B79E3">
        <w:rPr>
          <w:b/>
        </w:rPr>
        <w:t>8</w:t>
      </w:r>
      <w:r w:rsidRPr="00B963F7">
        <w:rPr>
          <w:b/>
        </w:rPr>
        <w:t>.00 – 1</w:t>
      </w:r>
      <w:r w:rsidR="000B79E3">
        <w:rPr>
          <w:b/>
        </w:rPr>
        <w:t>9</w:t>
      </w:r>
      <w:r w:rsidRPr="00B963F7">
        <w:rPr>
          <w:b/>
        </w:rPr>
        <w:t>.00.</w:t>
      </w:r>
    </w:p>
    <w:p w:rsidR="00B963F7" w:rsidRPr="00B963F7" w:rsidRDefault="00B963F7" w:rsidP="00B963F7">
      <w:pPr>
        <w:jc w:val="both"/>
        <w:rPr>
          <w:b/>
        </w:rPr>
      </w:pPr>
      <w:r w:rsidRPr="00B963F7">
        <w:tab/>
        <w:t xml:space="preserve">3.4. </w:t>
      </w:r>
      <w:r w:rsidRPr="00B963F7">
        <w:rPr>
          <w:b/>
        </w:rPr>
        <w:t>Personalul încadrat va cuprinde obligatoriu:</w:t>
      </w:r>
    </w:p>
    <w:p w:rsidR="00B963F7" w:rsidRPr="00B963F7" w:rsidRDefault="00B963F7" w:rsidP="00B963F7">
      <w:pPr>
        <w:numPr>
          <w:ilvl w:val="0"/>
          <w:numId w:val="30"/>
        </w:numPr>
        <w:suppressAutoHyphens/>
        <w:jc w:val="both"/>
        <w:rPr>
          <w:color w:val="000000"/>
        </w:rPr>
      </w:pPr>
      <w:r w:rsidRPr="00B963F7">
        <w:rPr>
          <w:color w:val="000000"/>
        </w:rPr>
        <w:t xml:space="preserve">4 persoane (puncte de prim-ajutor) </w:t>
      </w:r>
    </w:p>
    <w:p w:rsidR="00B963F7" w:rsidRPr="007B7B80" w:rsidRDefault="00B963F7" w:rsidP="00B963F7">
      <w:pPr>
        <w:numPr>
          <w:ilvl w:val="0"/>
          <w:numId w:val="30"/>
        </w:numPr>
        <w:suppressAutoHyphens/>
        <w:jc w:val="both"/>
      </w:pPr>
      <w:r w:rsidRPr="007B7B80">
        <w:t xml:space="preserve">1 persoană caiac x </w:t>
      </w:r>
      <w:r w:rsidR="007B7B80" w:rsidRPr="007B7B80">
        <w:t>1</w:t>
      </w:r>
      <w:r w:rsidRPr="007B7B80">
        <w:t xml:space="preserve">8 caiace = 18 </w:t>
      </w:r>
      <w:proofErr w:type="gramStart"/>
      <w:r w:rsidRPr="007B7B80">
        <w:t xml:space="preserve">persoane </w:t>
      </w:r>
      <w:r w:rsidR="007B7B80">
        <w:t>;</w:t>
      </w:r>
      <w:proofErr w:type="gramEnd"/>
    </w:p>
    <w:p w:rsidR="00B963F7" w:rsidRPr="00B963F7" w:rsidRDefault="00B963F7" w:rsidP="00B963F7">
      <w:pPr>
        <w:numPr>
          <w:ilvl w:val="0"/>
          <w:numId w:val="30"/>
        </w:numPr>
        <w:suppressAutoHyphens/>
        <w:jc w:val="both"/>
        <w:rPr>
          <w:color w:val="000000"/>
        </w:rPr>
      </w:pPr>
      <w:r w:rsidRPr="00B963F7">
        <w:rPr>
          <w:color w:val="000000"/>
        </w:rPr>
        <w:t>1 persoană post de ob</w:t>
      </w:r>
      <w:r w:rsidR="00443C97">
        <w:rPr>
          <w:color w:val="000000"/>
        </w:rPr>
        <w:t>s</w:t>
      </w:r>
      <w:r w:rsidRPr="00B963F7">
        <w:rPr>
          <w:color w:val="000000"/>
        </w:rPr>
        <w:t>ervare (foişor) x 1</w:t>
      </w:r>
      <w:r w:rsidR="004C4A64">
        <w:rPr>
          <w:color w:val="000000"/>
        </w:rPr>
        <w:t>4</w:t>
      </w:r>
      <w:r w:rsidRPr="00B963F7">
        <w:rPr>
          <w:color w:val="000000"/>
        </w:rPr>
        <w:t xml:space="preserve"> foişoare = 1</w:t>
      </w:r>
      <w:r w:rsidR="004C4A64">
        <w:rPr>
          <w:color w:val="000000"/>
        </w:rPr>
        <w:t>4</w:t>
      </w:r>
      <w:r w:rsidRPr="00B963F7">
        <w:rPr>
          <w:color w:val="000000"/>
        </w:rPr>
        <w:t xml:space="preserve"> persoane;</w:t>
      </w:r>
    </w:p>
    <w:p w:rsidR="00B963F7" w:rsidRPr="000B664B" w:rsidRDefault="00B963F7" w:rsidP="00B963F7">
      <w:pPr>
        <w:numPr>
          <w:ilvl w:val="0"/>
          <w:numId w:val="30"/>
        </w:numPr>
        <w:suppressAutoHyphens/>
        <w:jc w:val="both"/>
        <w:rPr>
          <w:color w:val="FF0000"/>
        </w:rPr>
      </w:pPr>
      <w:r w:rsidRPr="007B7B80">
        <w:t xml:space="preserve">2 persoane șalupa rapidă x 6 şalupe = 12 persoane </w:t>
      </w:r>
    </w:p>
    <w:p w:rsidR="00B963F7" w:rsidRPr="005237EF" w:rsidRDefault="00B963F7" w:rsidP="005237EF">
      <w:pPr>
        <w:pStyle w:val="ListParagraph"/>
        <w:numPr>
          <w:ilvl w:val="0"/>
          <w:numId w:val="30"/>
        </w:numPr>
        <w:suppressAutoHyphens/>
        <w:jc w:val="both"/>
        <w:rPr>
          <w:color w:val="000000"/>
        </w:rPr>
      </w:pPr>
      <w:r w:rsidRPr="005237EF">
        <w:t xml:space="preserve">2 persoane responsabil zonal x 2 sectoare = 2 persoane </w:t>
      </w:r>
      <w:r w:rsidRPr="005237EF">
        <w:rPr>
          <w:color w:val="000000"/>
        </w:rPr>
        <w:t>(Eforie Nord şi Eforie Sud)</w:t>
      </w:r>
    </w:p>
    <w:p w:rsidR="00B963F7" w:rsidRPr="00B963F7" w:rsidRDefault="00B963F7" w:rsidP="00B963F7">
      <w:pPr>
        <w:numPr>
          <w:ilvl w:val="0"/>
          <w:numId w:val="30"/>
        </w:numPr>
        <w:suppressAutoHyphens/>
        <w:jc w:val="both"/>
        <w:rPr>
          <w:color w:val="000000"/>
        </w:rPr>
      </w:pPr>
      <w:r w:rsidRPr="00B963F7">
        <w:rPr>
          <w:color w:val="000000"/>
        </w:rPr>
        <w:t xml:space="preserve">2 paznici </w:t>
      </w:r>
    </w:p>
    <w:p w:rsidR="00B963F7" w:rsidRPr="00B963F7" w:rsidRDefault="00B963F7" w:rsidP="00B963F7">
      <w:pPr>
        <w:ind w:firstLine="360"/>
        <w:jc w:val="both"/>
      </w:pPr>
      <w:r w:rsidRPr="00B963F7">
        <w:t>Este de preferat ca personalul angajat ca salvamar să posede certificat de salvamar acvatic calificat conform art. 7 pct. 2 din HG nr. 1136/2007.</w:t>
      </w:r>
    </w:p>
    <w:p w:rsidR="00B963F7" w:rsidRPr="00B963F7" w:rsidRDefault="00B963F7" w:rsidP="00B963F7">
      <w:pPr>
        <w:jc w:val="both"/>
        <w:rPr>
          <w:b/>
          <w:color w:val="FF0000"/>
        </w:rPr>
      </w:pPr>
      <w:r w:rsidRPr="00B963F7">
        <w:rPr>
          <w:b/>
          <w:color w:val="FF0000"/>
        </w:rPr>
        <w:tab/>
      </w:r>
    </w:p>
    <w:p w:rsidR="00B963F7" w:rsidRPr="00B963F7" w:rsidRDefault="00B963F7" w:rsidP="00B963F7">
      <w:pPr>
        <w:jc w:val="both"/>
      </w:pPr>
      <w:r w:rsidRPr="00B963F7">
        <w:rPr>
          <w:b/>
          <w:color w:val="FF0000"/>
        </w:rPr>
        <w:tab/>
      </w:r>
      <w:r w:rsidRPr="00B963F7">
        <w:t>Personalul care conduce ambarcațiunile va deține în mod obligatoriu brevet sau certificat de capacitate corespunzător tipului de ambarcațiune, conform ordinului ministrului transporturilor nr. 534/2007.</w:t>
      </w:r>
    </w:p>
    <w:p w:rsidR="00B963F7" w:rsidRPr="00B963F7" w:rsidRDefault="00B963F7" w:rsidP="00B963F7">
      <w:pPr>
        <w:jc w:val="both"/>
        <w:rPr>
          <w:b/>
          <w:color w:val="FF0000"/>
        </w:rPr>
      </w:pPr>
      <w:r w:rsidRPr="00B963F7">
        <w:rPr>
          <w:b/>
          <w:color w:val="FF0000"/>
        </w:rPr>
        <w:tab/>
      </w:r>
    </w:p>
    <w:p w:rsidR="00B963F7" w:rsidRPr="00B963F7" w:rsidRDefault="00B963F7" w:rsidP="00B963F7">
      <w:pPr>
        <w:jc w:val="both"/>
        <w:rPr>
          <w:b/>
          <w:color w:val="000000"/>
          <w:lang w:val="en-GB"/>
        </w:rPr>
      </w:pPr>
      <w:r w:rsidRPr="00B963F7">
        <w:rPr>
          <w:b/>
          <w:color w:val="FF0000"/>
        </w:rPr>
        <w:tab/>
      </w:r>
      <w:r w:rsidRPr="00B963F7">
        <w:rPr>
          <w:b/>
          <w:color w:val="000000"/>
        </w:rPr>
        <w:t xml:space="preserve">NOTA – SALVAMARII VOR FI DOTATI CU ECHIPAMENT ADECVAT/COSTUME DE BAIE CU </w:t>
      </w:r>
      <w:proofErr w:type="gramStart"/>
      <w:r w:rsidRPr="00B963F7">
        <w:rPr>
          <w:b/>
          <w:color w:val="000000"/>
        </w:rPr>
        <w:t>ÎNSEMNELE ,,SALVAMAR</w:t>
      </w:r>
      <w:proofErr w:type="gramEnd"/>
      <w:r w:rsidRPr="00B963F7">
        <w:rPr>
          <w:b/>
          <w:color w:val="000000"/>
          <w:lang w:val="en-GB"/>
        </w:rPr>
        <w:t>”.</w:t>
      </w:r>
    </w:p>
    <w:p w:rsidR="00B963F7" w:rsidRPr="00B963F7" w:rsidRDefault="00B963F7" w:rsidP="00B963F7">
      <w:pPr>
        <w:jc w:val="both"/>
        <w:rPr>
          <w:color w:val="FF0000"/>
        </w:rPr>
      </w:pPr>
    </w:p>
    <w:p w:rsidR="00B963F7" w:rsidRPr="00B963F7" w:rsidRDefault="00B963F7" w:rsidP="00B963F7">
      <w:pPr>
        <w:jc w:val="both"/>
        <w:rPr>
          <w:b/>
        </w:rPr>
      </w:pPr>
      <w:r w:rsidRPr="00B963F7">
        <w:rPr>
          <w:rFonts w:eastAsia="Arial"/>
        </w:rPr>
        <w:lastRenderedPageBreak/>
        <w:t xml:space="preserve">  </w:t>
      </w:r>
      <w:r w:rsidRPr="00B963F7">
        <w:rPr>
          <w:b/>
        </w:rPr>
        <w:t>CAP. IV.    DOTAREA POSTURILOR DE SALVARE</w:t>
      </w:r>
    </w:p>
    <w:p w:rsidR="00B963F7" w:rsidRPr="00B963F7" w:rsidRDefault="00B963F7" w:rsidP="00B963F7">
      <w:pPr>
        <w:pStyle w:val="BodyTextIndent"/>
        <w:ind w:firstLine="720"/>
        <w:rPr>
          <w:b/>
        </w:rPr>
      </w:pPr>
    </w:p>
    <w:p w:rsidR="00B963F7" w:rsidRPr="00B963F7" w:rsidRDefault="00B963F7" w:rsidP="00B963F7">
      <w:pPr>
        <w:pStyle w:val="BodyTextIndent"/>
        <w:ind w:right="-58" w:firstLine="720"/>
        <w:jc w:val="both"/>
      </w:pPr>
      <w:r w:rsidRPr="00B963F7">
        <w:t xml:space="preserve">4.1. </w:t>
      </w:r>
      <w:r w:rsidRPr="00B963F7">
        <w:rPr>
          <w:b/>
        </w:rPr>
        <w:t xml:space="preserve">Dotarea posturilor de salvare </w:t>
      </w:r>
      <w:r w:rsidRPr="00B963F7">
        <w:t xml:space="preserve">se va face respectând toate cerinţele reieşite explicit din prezentul caiet de sarcini. </w:t>
      </w:r>
    </w:p>
    <w:p w:rsidR="00B963F7" w:rsidRPr="00B963F7" w:rsidRDefault="00B963F7" w:rsidP="00B963F7">
      <w:pPr>
        <w:pStyle w:val="BodyTextIndent"/>
        <w:ind w:right="-58" w:firstLine="720"/>
        <w:jc w:val="both"/>
      </w:pPr>
      <w:r w:rsidRPr="00B963F7">
        <w:t xml:space="preserve">4.2. </w:t>
      </w:r>
      <w:r w:rsidRPr="00B963F7">
        <w:rPr>
          <w:b/>
        </w:rPr>
        <w:t xml:space="preserve">Primăria Eforie va pune la dispoziţia prestatorului baza si punctele de organizare pe durata desfășurării contractului.  </w:t>
      </w:r>
    </w:p>
    <w:p w:rsidR="00B963F7" w:rsidRPr="00B963F7" w:rsidRDefault="00B963F7" w:rsidP="00B963F7">
      <w:pPr>
        <w:pStyle w:val="BodyTextIndent"/>
        <w:ind w:right="-58" w:firstLine="720"/>
        <w:rPr>
          <w:b/>
        </w:rPr>
      </w:pPr>
      <w:r w:rsidRPr="00B963F7">
        <w:t xml:space="preserve">4.3. </w:t>
      </w:r>
      <w:r w:rsidR="0067146B">
        <w:rPr>
          <w:b/>
        </w:rPr>
        <w:t xml:space="preserve">Serviciul </w:t>
      </w:r>
      <w:r w:rsidR="001B5061">
        <w:rPr>
          <w:b/>
        </w:rPr>
        <w:t>d</w:t>
      </w:r>
      <w:r w:rsidR="0067146B">
        <w:rPr>
          <w:b/>
        </w:rPr>
        <w:t>e salvamar se va</w:t>
      </w:r>
      <w:r w:rsidRPr="00B963F7">
        <w:rPr>
          <w:b/>
        </w:rPr>
        <w:t xml:space="preserve"> asigura următoarele dotări minime:</w:t>
      </w:r>
    </w:p>
    <w:p w:rsidR="00B963F7" w:rsidRPr="00B963F7" w:rsidRDefault="00B963F7" w:rsidP="00B963F7">
      <w:pPr>
        <w:pStyle w:val="BodyTextIndent"/>
        <w:ind w:right="-58" w:firstLine="720"/>
      </w:pPr>
      <w:r w:rsidRPr="00B963F7">
        <w:rPr>
          <w:b/>
        </w:rPr>
        <w:t xml:space="preserve">- </w:t>
      </w:r>
      <w:r w:rsidRPr="00B963F7">
        <w:t xml:space="preserve"> foişor </w:t>
      </w:r>
      <w:r w:rsidR="000370E0">
        <w:t>*</w:t>
      </w:r>
      <w:r w:rsidRPr="00B963F7">
        <w:t>= 1</w:t>
      </w:r>
      <w:r w:rsidR="00AD4DE4">
        <w:t>4</w:t>
      </w:r>
      <w:r w:rsidRPr="00B963F7">
        <w:t xml:space="preserve"> buc.;</w:t>
      </w:r>
    </w:p>
    <w:p w:rsidR="00B963F7" w:rsidRPr="00B963F7" w:rsidRDefault="00B963F7" w:rsidP="00B963F7">
      <w:pPr>
        <w:pStyle w:val="BodyTextIndent"/>
        <w:ind w:right="-58" w:firstLine="720"/>
      </w:pPr>
      <w:r w:rsidRPr="00B963F7">
        <w:t>- pavilion „plaja supravegheata” = 1</w:t>
      </w:r>
      <w:r w:rsidR="000374F5">
        <w:t>4</w:t>
      </w:r>
      <w:r w:rsidRPr="00B963F7">
        <w:t xml:space="preserve"> buc;</w:t>
      </w:r>
    </w:p>
    <w:p w:rsidR="00B963F7" w:rsidRPr="00B963F7" w:rsidRDefault="00B963F7" w:rsidP="00B963F7">
      <w:pPr>
        <w:pStyle w:val="BodyTextIndent"/>
        <w:ind w:right="-58" w:firstLine="720"/>
      </w:pPr>
      <w:r w:rsidRPr="00B963F7">
        <w:t>- pavilion „inotul recomandat numai inotatorilor experimentati” = 1</w:t>
      </w:r>
      <w:r w:rsidR="000374F5">
        <w:t>4</w:t>
      </w:r>
      <w:r w:rsidRPr="00B963F7">
        <w:t xml:space="preserve"> buc;</w:t>
      </w:r>
    </w:p>
    <w:p w:rsidR="00B963F7" w:rsidRPr="00B963F7" w:rsidRDefault="00B963F7" w:rsidP="00B963F7">
      <w:pPr>
        <w:pStyle w:val="BodyTextIndent"/>
        <w:ind w:right="-58" w:firstLine="720"/>
      </w:pPr>
      <w:r w:rsidRPr="00B963F7">
        <w:t>- pavilion „intrarea in apa interzisa” = 1</w:t>
      </w:r>
      <w:r w:rsidR="000374F5">
        <w:t>4</w:t>
      </w:r>
      <w:r w:rsidRPr="00B963F7">
        <w:t xml:space="preserve"> buc;</w:t>
      </w:r>
    </w:p>
    <w:p w:rsidR="00B963F7" w:rsidRPr="00B963F7" w:rsidRDefault="00B963F7" w:rsidP="00B963F7">
      <w:pPr>
        <w:pStyle w:val="BodyTextIndent"/>
        <w:ind w:right="-58" w:firstLine="720"/>
      </w:pPr>
      <w:r w:rsidRPr="00B963F7">
        <w:t>- panouri cu „reguli ptr. evitarea înecului” = 4 buc;</w:t>
      </w:r>
    </w:p>
    <w:p w:rsidR="00B963F7" w:rsidRPr="00B963F7" w:rsidRDefault="00B963F7" w:rsidP="00B963F7">
      <w:pPr>
        <w:pStyle w:val="BodyTextIndent"/>
        <w:ind w:right="-58" w:firstLine="720"/>
      </w:pPr>
      <w:r w:rsidRPr="00B963F7">
        <w:t>- balize cu lest</w:t>
      </w:r>
      <w:r w:rsidR="000370E0">
        <w:t xml:space="preserve"> *</w:t>
      </w:r>
      <w:r w:rsidRPr="00B963F7">
        <w:t xml:space="preserve"> = 100 buc;</w:t>
      </w:r>
    </w:p>
    <w:p w:rsidR="00B963F7" w:rsidRPr="00B963F7" w:rsidRDefault="00B963F7" w:rsidP="00B963F7">
      <w:pPr>
        <w:pStyle w:val="BodyTextIndent"/>
        <w:ind w:right="-58" w:firstLine="720"/>
      </w:pPr>
      <w:r w:rsidRPr="00B963F7">
        <w:t>- colaci de salvare</w:t>
      </w:r>
      <w:r w:rsidR="000370E0">
        <w:t>*</w:t>
      </w:r>
      <w:r w:rsidRPr="00B963F7">
        <w:t xml:space="preserve"> = 2</w:t>
      </w:r>
      <w:r w:rsidR="000374F5">
        <w:t>8</w:t>
      </w:r>
      <w:r w:rsidRPr="00B963F7">
        <w:t xml:space="preserve"> buc;</w:t>
      </w:r>
    </w:p>
    <w:p w:rsidR="00B963F7" w:rsidRPr="00B963F7" w:rsidRDefault="00B963F7" w:rsidP="00B963F7">
      <w:pPr>
        <w:pStyle w:val="BodyTextIndent"/>
        <w:ind w:right="-58" w:firstLine="720"/>
      </w:pPr>
      <w:r w:rsidRPr="00B963F7">
        <w:t>- veste de salvare</w:t>
      </w:r>
      <w:r w:rsidR="000370E0">
        <w:t>*</w:t>
      </w:r>
      <w:r w:rsidRPr="00B963F7">
        <w:t xml:space="preserve"> = 2</w:t>
      </w:r>
      <w:r w:rsidR="000374F5">
        <w:t>8</w:t>
      </w:r>
      <w:r w:rsidRPr="00B963F7">
        <w:t xml:space="preserve"> buc.</w:t>
      </w:r>
    </w:p>
    <w:p w:rsidR="00B963F7" w:rsidRPr="00B963F7" w:rsidRDefault="00B963F7" w:rsidP="00B963F7">
      <w:pPr>
        <w:pStyle w:val="BodyTextIndent"/>
        <w:ind w:right="-58" w:firstLine="720"/>
        <w:rPr>
          <w:b/>
        </w:rPr>
      </w:pPr>
      <w:r w:rsidRPr="00B963F7">
        <w:t xml:space="preserve">- ancoră pentru barcă cu saulă </w:t>
      </w:r>
      <w:r w:rsidR="000370E0">
        <w:t>*</w:t>
      </w:r>
      <w:r w:rsidRPr="00B963F7">
        <w:t>= 6 buc;</w:t>
      </w:r>
    </w:p>
    <w:p w:rsidR="00B963F7" w:rsidRPr="00B963F7" w:rsidRDefault="00B963F7" w:rsidP="00B963F7">
      <w:pPr>
        <w:pStyle w:val="BodyTextIndent"/>
        <w:ind w:right="-58" w:firstLine="720"/>
      </w:pPr>
      <w:r w:rsidRPr="00B963F7">
        <w:rPr>
          <w:b/>
        </w:rPr>
        <w:t xml:space="preserve">- </w:t>
      </w:r>
      <w:r w:rsidRPr="00B963F7">
        <w:t>fluier cu saulă = 50 buc;</w:t>
      </w:r>
    </w:p>
    <w:p w:rsidR="00B963F7" w:rsidRPr="00B963F7" w:rsidRDefault="00B963F7" w:rsidP="00B963F7">
      <w:pPr>
        <w:pStyle w:val="BodyTextIndent"/>
        <w:ind w:right="-58" w:firstLine="720"/>
      </w:pPr>
      <w:r w:rsidRPr="00B963F7">
        <w:t>- planşe individuală = 4 buc;</w:t>
      </w:r>
    </w:p>
    <w:p w:rsidR="00B963F7" w:rsidRPr="00B963F7" w:rsidRDefault="00B963F7" w:rsidP="00B963F7">
      <w:pPr>
        <w:pStyle w:val="BodyTextIndent"/>
        <w:ind w:right="-58" w:firstLine="720"/>
      </w:pPr>
      <w:r w:rsidRPr="00B963F7">
        <w:t>- trusă de prim ajutor pentru înec = 4 buc;</w:t>
      </w:r>
    </w:p>
    <w:p w:rsidR="00B963F7" w:rsidRPr="00B963F7" w:rsidRDefault="00B963F7" w:rsidP="00B963F7">
      <w:pPr>
        <w:pStyle w:val="BodyTextIndent"/>
        <w:ind w:right="-58" w:firstLine="720"/>
      </w:pPr>
      <w:r w:rsidRPr="00B963F7">
        <w:t>- trusă pentru reparat barca = 6 buc;</w:t>
      </w:r>
    </w:p>
    <w:p w:rsidR="00B963F7" w:rsidRPr="00B963F7" w:rsidRDefault="00B963F7" w:rsidP="00B963F7">
      <w:pPr>
        <w:pStyle w:val="BodyTextIndent"/>
        <w:ind w:right="-58" w:firstLine="720"/>
      </w:pPr>
      <w:r w:rsidRPr="00B963F7">
        <w:t>- trusă pentru reparat motorul = 1 buc;</w:t>
      </w:r>
    </w:p>
    <w:p w:rsidR="00B963F7" w:rsidRPr="00B963F7" w:rsidRDefault="00B963F7" w:rsidP="00B963F7">
      <w:pPr>
        <w:pStyle w:val="BodyTextIndent"/>
        <w:ind w:right="-58" w:firstLine="720"/>
      </w:pPr>
      <w:r w:rsidRPr="00B963F7">
        <w:t>- echipament pentru salvamar = 50 buc;</w:t>
      </w:r>
    </w:p>
    <w:p w:rsidR="00B963F7" w:rsidRPr="00B963F7" w:rsidRDefault="00B963F7" w:rsidP="00B963F7">
      <w:pPr>
        <w:pStyle w:val="BodyTextIndent"/>
        <w:ind w:right="-58" w:firstLine="720"/>
      </w:pPr>
      <w:r w:rsidRPr="00B963F7">
        <w:t>- staţie cu husă =14 buc;</w:t>
      </w:r>
    </w:p>
    <w:p w:rsidR="00B963F7" w:rsidRPr="00B963F7" w:rsidRDefault="00B963F7" w:rsidP="00B963F7">
      <w:pPr>
        <w:pStyle w:val="BodyTextIndent"/>
        <w:ind w:right="-58" w:firstLine="720"/>
      </w:pPr>
      <w:r w:rsidRPr="00B963F7">
        <w:t>- labe, vizor şi tub pentru înot</w:t>
      </w:r>
      <w:r w:rsidR="00A75EDB">
        <w:t>*</w:t>
      </w:r>
      <w:r w:rsidRPr="00B963F7">
        <w:t xml:space="preserve"> = 1</w:t>
      </w:r>
      <w:r w:rsidR="000374F5">
        <w:t>4</w:t>
      </w:r>
      <w:r w:rsidRPr="00B963F7">
        <w:t xml:space="preserve"> buc.</w:t>
      </w:r>
    </w:p>
    <w:p w:rsidR="005A5BC1" w:rsidRDefault="00B963F7" w:rsidP="004533AA">
      <w:pPr>
        <w:pStyle w:val="BodyTextIndent"/>
        <w:ind w:right="-58" w:firstLine="720"/>
        <w:jc w:val="both"/>
        <w:rPr>
          <w:b/>
          <w:lang w:val="ro-RO"/>
        </w:rPr>
      </w:pPr>
      <w:r w:rsidRPr="00B963F7">
        <w:rPr>
          <w:b/>
        </w:rPr>
        <w:t xml:space="preserve">In situatia </w:t>
      </w:r>
      <w:r w:rsidRPr="00B963F7">
        <w:rPr>
          <w:b/>
          <w:lang w:val="ro-RO"/>
        </w:rPr>
        <w:t>în care reglementările legale în vigoare pun în vedere asigurarea altor dotări sau a unor dotări suplimentare față de cele menționate mai-sus se vor respecta prevederile legale în vigoare în acest sens.</w:t>
      </w:r>
      <w:r w:rsidR="00AD5536">
        <w:rPr>
          <w:b/>
          <w:lang w:val="ro-RO"/>
        </w:rPr>
        <w:t xml:space="preserve"> </w:t>
      </w:r>
    </w:p>
    <w:p w:rsidR="00B963F7" w:rsidRPr="005A5BC1" w:rsidRDefault="00A75EDB" w:rsidP="004533AA">
      <w:pPr>
        <w:pStyle w:val="BodyTextIndent"/>
        <w:ind w:right="-58" w:firstLine="720"/>
        <w:jc w:val="both"/>
      </w:pPr>
      <w:r>
        <w:rPr>
          <w:lang w:val="ro-RO"/>
        </w:rPr>
        <w:t xml:space="preserve">*- </w:t>
      </w:r>
      <w:r w:rsidR="00AD5536" w:rsidRPr="005A5BC1">
        <w:rPr>
          <w:lang w:val="ro-RO"/>
        </w:rPr>
        <w:t>se pun la dispoziţie de către autoritatea contactantă, prestatorii au obligaţia pregătirii acestora pentru a fi corespunzătoare desfăşurării activită</w:t>
      </w:r>
      <w:r>
        <w:rPr>
          <w:lang w:val="ro-RO"/>
        </w:rPr>
        <w:t>ţ</w:t>
      </w:r>
      <w:r w:rsidR="00AD5536" w:rsidRPr="005A5BC1">
        <w:rPr>
          <w:lang w:val="ro-RO"/>
        </w:rPr>
        <w:t xml:space="preserve">ii în bune condiţii. </w:t>
      </w:r>
      <w:r>
        <w:rPr>
          <w:lang w:val="ro-RO"/>
        </w:rPr>
        <w:t>Daca dupa inspectarea stării acestora unele obi</w:t>
      </w:r>
      <w:r w:rsidR="00EE04F3">
        <w:rPr>
          <w:lang w:val="ro-RO"/>
        </w:rPr>
        <w:t>e</w:t>
      </w:r>
      <w:r>
        <w:rPr>
          <w:lang w:val="ro-RO"/>
        </w:rPr>
        <w:t>cte necesită înlocuire, înlocuirea acestora se va face pe cheltuiala prestatorului.</w:t>
      </w:r>
    </w:p>
    <w:p w:rsidR="00B963F7" w:rsidRPr="00B963F7" w:rsidRDefault="00B963F7" w:rsidP="00B963F7">
      <w:pPr>
        <w:pStyle w:val="Heading3"/>
        <w:keepLines w:val="0"/>
        <w:numPr>
          <w:ilvl w:val="2"/>
          <w:numId w:val="23"/>
        </w:numPr>
        <w:suppressAutoHyphens/>
        <w:spacing w:before="240" w:after="60"/>
        <w:jc w:val="both"/>
        <w:rPr>
          <w:rFonts w:ascii="Times New Roman" w:hAnsi="Times New Roman" w:cs="Times New Roman"/>
        </w:rPr>
      </w:pPr>
      <w:r w:rsidRPr="00B963F7">
        <w:rPr>
          <w:rFonts w:ascii="Times New Roman" w:hAnsi="Times New Roman" w:cs="Times New Roman"/>
        </w:rPr>
        <w:t xml:space="preserve">CAP. V. MODUL DE EXECUTARE A SERVICIULUI DE SALVAMAR. ORGANIZARE SERVICIULUI </w:t>
      </w:r>
    </w:p>
    <w:p w:rsidR="00B963F7" w:rsidRPr="00B963F7" w:rsidRDefault="00B963F7" w:rsidP="00B963F7">
      <w:pPr>
        <w:jc w:val="both"/>
      </w:pPr>
    </w:p>
    <w:p w:rsidR="00B963F7" w:rsidRPr="00B963F7" w:rsidRDefault="00B963F7" w:rsidP="00B963F7">
      <w:pPr>
        <w:pStyle w:val="BodyTextIndent"/>
        <w:ind w:firstLine="720"/>
        <w:jc w:val="both"/>
        <w:rPr>
          <w:lang w:val="ro-RO" w:eastAsia="ro-RO"/>
        </w:rPr>
      </w:pPr>
      <w:r w:rsidRPr="00B963F7">
        <w:t xml:space="preserve">5.1. </w:t>
      </w:r>
      <w:r w:rsidRPr="00B963F7">
        <w:rPr>
          <w:b/>
        </w:rPr>
        <w:t>MODUL DE EXECUTARE</w:t>
      </w:r>
      <w:r w:rsidRPr="00B963F7">
        <w:t xml:space="preserve"> va fi detaliat de către prestator pentru fiecare post în parte, în fişa postului, în conformitate cu care se va desfăşura întreaga activitate a prestatorului. </w:t>
      </w:r>
    </w:p>
    <w:p w:rsidR="00B963F7" w:rsidRDefault="00B963F7" w:rsidP="00B963F7">
      <w:pPr>
        <w:rPr>
          <w:lang w:val="ro-RO" w:eastAsia="ro-RO"/>
        </w:rPr>
      </w:pPr>
    </w:p>
    <w:p w:rsidR="00C4010A" w:rsidRDefault="00C4010A" w:rsidP="00B963F7">
      <w:pPr>
        <w:rPr>
          <w:lang w:val="ro-RO" w:eastAsia="ro-RO"/>
        </w:rPr>
      </w:pPr>
    </w:p>
    <w:p w:rsidR="00B963F7" w:rsidRPr="00B963F7" w:rsidRDefault="00B963F7" w:rsidP="00B963F7">
      <w:pPr>
        <w:jc w:val="both"/>
        <w:rPr>
          <w:b/>
          <w:i/>
          <w:lang w:val="pt-BR"/>
        </w:rPr>
      </w:pPr>
      <w:r w:rsidRPr="00B963F7">
        <w:rPr>
          <w:rFonts w:eastAsia="Arial"/>
          <w:b/>
          <w:lang w:val="pt-BR"/>
        </w:rPr>
        <w:t xml:space="preserve">              </w:t>
      </w:r>
      <w:r w:rsidRPr="00B963F7">
        <w:rPr>
          <w:b/>
          <w:lang w:val="pt-BR"/>
        </w:rPr>
        <w:t>5.2. ORGANIZAREA SERVICIULUI DE SALVARE SI A POSTULUI DE PRIM AJUTOR</w:t>
      </w:r>
    </w:p>
    <w:p w:rsidR="00B963F7" w:rsidRPr="00B963F7" w:rsidRDefault="00B963F7" w:rsidP="00B963F7">
      <w:pPr>
        <w:ind w:firstLine="720"/>
        <w:jc w:val="both"/>
        <w:rPr>
          <w:b/>
          <w:i/>
          <w:lang w:val="pt-BR"/>
        </w:rPr>
      </w:pPr>
    </w:p>
    <w:p w:rsidR="00B963F7" w:rsidRPr="00B963F7" w:rsidRDefault="00B963F7" w:rsidP="00B963F7">
      <w:pPr>
        <w:ind w:firstLine="720"/>
        <w:jc w:val="both"/>
        <w:rPr>
          <w:b/>
          <w:i/>
          <w:lang w:val="pt-BR"/>
        </w:rPr>
      </w:pPr>
      <w:r w:rsidRPr="00B963F7">
        <w:rPr>
          <w:b/>
          <w:i/>
          <w:lang w:val="pt-BR"/>
        </w:rPr>
        <w:t>Serviciul de salvare se va organiza de catre operatorul economic astfel:</w:t>
      </w:r>
    </w:p>
    <w:p w:rsidR="00B963F7" w:rsidRPr="00B963F7" w:rsidRDefault="00B963F7" w:rsidP="00B963F7">
      <w:pPr>
        <w:ind w:firstLine="720"/>
        <w:jc w:val="both"/>
        <w:rPr>
          <w:b/>
          <w:i/>
          <w:lang w:val="pt-BR"/>
        </w:rPr>
      </w:pPr>
    </w:p>
    <w:p w:rsidR="00B963F7" w:rsidRPr="00B963F7" w:rsidRDefault="00B963F7" w:rsidP="00B963F7">
      <w:pPr>
        <w:numPr>
          <w:ilvl w:val="0"/>
          <w:numId w:val="24"/>
        </w:numPr>
        <w:suppressAutoHyphens/>
        <w:jc w:val="both"/>
      </w:pPr>
      <w:r w:rsidRPr="00B963F7">
        <w:t xml:space="preserve">Bazele de salvare acvatică coordonează activitatea posturilor de observare (foişoare) de SALVAMAR şi au în subordine </w:t>
      </w:r>
      <w:r w:rsidRPr="00B963F7">
        <w:rPr>
          <w:b/>
        </w:rPr>
        <w:t>o zonă de maxim 3000 metri</w:t>
      </w:r>
      <w:r w:rsidRPr="00B963F7">
        <w:t>;</w:t>
      </w:r>
    </w:p>
    <w:p w:rsidR="00B963F7" w:rsidRPr="00B963F7" w:rsidRDefault="00B963F7" w:rsidP="00B963F7">
      <w:pPr>
        <w:numPr>
          <w:ilvl w:val="0"/>
          <w:numId w:val="24"/>
        </w:numPr>
        <w:suppressAutoHyphens/>
        <w:jc w:val="both"/>
      </w:pPr>
      <w:r w:rsidRPr="00B963F7">
        <w:lastRenderedPageBreak/>
        <w:t>Posturile de observare (foişoare) de salvare acvatică vor fi amplasate la cca. 20 – 30 m fata de linia apei astfel încât să permită o bună supraveghere asupra zonei de imbaiere şi vor fi amplasate conform planului urbanistic zonal de amenajare al plajei Eforie;</w:t>
      </w:r>
    </w:p>
    <w:p w:rsidR="00B963F7" w:rsidRPr="00B963F7" w:rsidRDefault="00B963F7" w:rsidP="00B963F7">
      <w:pPr>
        <w:numPr>
          <w:ilvl w:val="0"/>
          <w:numId w:val="24"/>
        </w:numPr>
        <w:suppressAutoHyphens/>
        <w:jc w:val="both"/>
      </w:pPr>
      <w:r w:rsidRPr="00B963F7">
        <w:t>Echipa de salvare acvatică va fi alcătuită din minimum doi salvamari acvatici calificaţi;</w:t>
      </w:r>
    </w:p>
    <w:p w:rsidR="00B963F7" w:rsidRPr="00B963F7" w:rsidRDefault="00B963F7" w:rsidP="00B963F7">
      <w:pPr>
        <w:numPr>
          <w:ilvl w:val="0"/>
          <w:numId w:val="24"/>
        </w:numPr>
        <w:suppressAutoHyphens/>
        <w:jc w:val="both"/>
      </w:pPr>
      <w:r w:rsidRPr="00B963F7">
        <w:t>Numărul echipelor de salvare acvatică existente la un post de observare poate fi de minim doua, în funcţie de afluenţa turiştilor şi înotătorilor şi caracteristicile zonei de îmbăiere respective;</w:t>
      </w:r>
    </w:p>
    <w:p w:rsidR="00B963F7" w:rsidRPr="00B963F7" w:rsidRDefault="00B963F7" w:rsidP="00B963F7">
      <w:pPr>
        <w:numPr>
          <w:ilvl w:val="0"/>
          <w:numId w:val="24"/>
        </w:numPr>
        <w:suppressAutoHyphens/>
        <w:jc w:val="both"/>
      </w:pPr>
      <w:r w:rsidRPr="00B963F7">
        <w:t xml:space="preserve">Fiecare post de observare salvare acvatică este condus de un şef de post. Şeful de post </w:t>
      </w:r>
      <w:proofErr w:type="gramStart"/>
      <w:r w:rsidRPr="00B963F7">
        <w:t>are</w:t>
      </w:r>
      <w:proofErr w:type="gramEnd"/>
      <w:r w:rsidRPr="00B963F7">
        <w:t xml:space="preserve"> sarcina de a organiza activitatea de patrulare pe apă şi pe mal, de a mobiliza echipa pentru intervenţie în timpul cel mai scurt, de a asigura coordonarea activităţii de intervenţie şi de a asigura instruirea permanentă a echipelor de salvare acvatică;</w:t>
      </w:r>
    </w:p>
    <w:p w:rsidR="00B963F7" w:rsidRPr="00B963F7" w:rsidRDefault="00B963F7" w:rsidP="00B963F7">
      <w:pPr>
        <w:numPr>
          <w:ilvl w:val="0"/>
          <w:numId w:val="24"/>
        </w:numPr>
        <w:suppressAutoHyphens/>
        <w:jc w:val="both"/>
        <w:rPr>
          <w:b/>
          <w:bCs/>
        </w:rPr>
      </w:pPr>
      <w:r w:rsidRPr="00B963F7">
        <w:t>Şeful postului de salvare acvatică îşi numeşte înlocuitorii care preiau atribuţiile acestuia în cazul indisponibilităţii titularului.</w:t>
      </w:r>
    </w:p>
    <w:p w:rsidR="00B963F7" w:rsidRPr="00B963F7" w:rsidRDefault="00B963F7" w:rsidP="00B963F7">
      <w:pPr>
        <w:ind w:firstLine="720"/>
        <w:jc w:val="both"/>
        <w:rPr>
          <w:b/>
          <w:bCs/>
        </w:rPr>
      </w:pPr>
    </w:p>
    <w:p w:rsidR="00B963F7" w:rsidRPr="00B963F7" w:rsidRDefault="00B963F7" w:rsidP="00B963F7">
      <w:pPr>
        <w:ind w:firstLine="720"/>
        <w:jc w:val="both"/>
        <w:rPr>
          <w:b/>
          <w:i/>
        </w:rPr>
      </w:pPr>
      <w:r w:rsidRPr="00B963F7">
        <w:rPr>
          <w:b/>
          <w:i/>
        </w:rPr>
        <w:t>Echipa de salvare acvatică are următoarele atribuţii principale:</w:t>
      </w:r>
    </w:p>
    <w:p w:rsidR="00B963F7" w:rsidRPr="00B963F7" w:rsidRDefault="00B963F7" w:rsidP="00B963F7">
      <w:pPr>
        <w:ind w:firstLine="720"/>
        <w:jc w:val="both"/>
      </w:pPr>
    </w:p>
    <w:p w:rsidR="00B963F7" w:rsidRPr="00B963F7" w:rsidRDefault="00B963F7" w:rsidP="00B963F7">
      <w:pPr>
        <w:ind w:firstLine="720"/>
        <w:jc w:val="both"/>
      </w:pPr>
      <w:r w:rsidRPr="00B963F7">
        <w:t>a) deplasarea de urgenţă la locul solicitat, salvarea accidentatului şi/sau a bolnavului, acordarea primului ajutor medical, transportarea şi predarea acestuia pentru a fi preluat de personalul medical de specialitate;</w:t>
      </w:r>
    </w:p>
    <w:p w:rsidR="00B963F7" w:rsidRPr="00B963F7" w:rsidRDefault="00B963F7" w:rsidP="00B963F7">
      <w:pPr>
        <w:ind w:firstLine="720"/>
        <w:jc w:val="both"/>
      </w:pPr>
      <w:r w:rsidRPr="00B963F7">
        <w:t>b) patrularea preventivă pe apă şi pe mal în zonele de îmbăiere şi în zonele în care se practică activităţi de agrement nautic;</w:t>
      </w:r>
    </w:p>
    <w:p w:rsidR="00B963F7" w:rsidRPr="00B963F7" w:rsidRDefault="00B963F7" w:rsidP="00B963F7">
      <w:pPr>
        <w:ind w:firstLine="720"/>
        <w:jc w:val="both"/>
      </w:pPr>
      <w:r w:rsidRPr="00B963F7">
        <w:t>c) orice alte sarcini la care s-au obligat prin clauzele contractului în baza căruia a fost angajată.</w:t>
      </w:r>
    </w:p>
    <w:p w:rsidR="00B963F7" w:rsidRPr="00B963F7" w:rsidRDefault="00B963F7" w:rsidP="00B963F7">
      <w:pPr>
        <w:ind w:firstLine="720"/>
        <w:jc w:val="both"/>
        <w:rPr>
          <w:lang w:val="pt-BR"/>
        </w:rPr>
      </w:pPr>
      <w:r w:rsidRPr="00B963F7">
        <w:t>Bazele de salvare acvatică sunt dotate cu echipament, materiale de intervenţie, salvare şi transport al accidentatului şi/sau a bolnavului, conform baremurilor prevăzute in prezentul caiet de sarcini</w:t>
      </w:r>
      <w:r w:rsidRPr="00B963F7">
        <w:rPr>
          <w:color w:val="FF0000"/>
        </w:rPr>
        <w:t>.</w:t>
      </w:r>
    </w:p>
    <w:p w:rsidR="00B963F7" w:rsidRPr="00B963F7" w:rsidRDefault="00B963F7" w:rsidP="00B963F7">
      <w:pPr>
        <w:ind w:firstLine="720"/>
        <w:jc w:val="both"/>
        <w:rPr>
          <w:lang w:val="pt-BR"/>
        </w:rPr>
      </w:pPr>
    </w:p>
    <w:p w:rsidR="00B963F7" w:rsidRPr="00B963F7" w:rsidRDefault="00B963F7" w:rsidP="00B963F7">
      <w:pPr>
        <w:autoSpaceDE w:val="0"/>
        <w:ind w:firstLine="720"/>
        <w:jc w:val="both"/>
      </w:pPr>
      <w:r w:rsidRPr="00B963F7">
        <w:t>Posturile de observare SALVAMAR vor fi dotate cu echipament asigurat prin îngrijirea şi pe cheltuiala prestatorului, materiale de intervenţie, salvare şi transport al accidentatului şi/sau a bolnavului, conform baremurilor prevăzute în prezentul caiet de sarcini</w:t>
      </w:r>
      <w:r w:rsidRPr="00B963F7">
        <w:rPr>
          <w:color w:val="FF0000"/>
        </w:rPr>
        <w:t>.</w:t>
      </w:r>
      <w:r w:rsidRPr="00B963F7">
        <w:t xml:space="preserve"> Şeful postului de observare răspunde de folosirea şi de păstrarea acestor materiale.</w:t>
      </w:r>
    </w:p>
    <w:p w:rsidR="00B963F7" w:rsidRPr="00B963F7" w:rsidRDefault="00B963F7" w:rsidP="00B963F7">
      <w:pPr>
        <w:autoSpaceDE w:val="0"/>
        <w:ind w:firstLine="720"/>
        <w:jc w:val="both"/>
      </w:pPr>
      <w:r w:rsidRPr="00B963F7">
        <w:t xml:space="preserve">Fiecare salvator acvatic va fi dotat minim cu echipament şi materiale de intervenţie, salvare </w:t>
      </w:r>
      <w:proofErr w:type="gramStart"/>
      <w:r w:rsidRPr="00B963F7">
        <w:t>a</w:t>
      </w:r>
      <w:proofErr w:type="gramEnd"/>
      <w:r w:rsidRPr="00B963F7">
        <w:t xml:space="preserve"> accidentatului şi/sau al bolnavului, conform baremului prevăzut în </w:t>
      </w:r>
      <w:r w:rsidRPr="00B963F7">
        <w:rPr>
          <w:color w:val="FF0000"/>
        </w:rPr>
        <w:t>anexa nr.2.</w:t>
      </w:r>
    </w:p>
    <w:p w:rsidR="00B963F7" w:rsidRPr="00B963F7" w:rsidRDefault="00B963F7" w:rsidP="00B963F7">
      <w:pPr>
        <w:autoSpaceDE w:val="0"/>
        <w:ind w:firstLine="720"/>
        <w:jc w:val="both"/>
      </w:pPr>
      <w:r w:rsidRPr="00B963F7">
        <w:t xml:space="preserve">Ambarcaţiunile de salvare vor fi dotate minim conform baremurilor prevăzute în               </w:t>
      </w:r>
      <w:r w:rsidRPr="00B963F7">
        <w:rPr>
          <w:color w:val="FF0000"/>
        </w:rPr>
        <w:t>anexa nr. 3.</w:t>
      </w:r>
    </w:p>
    <w:p w:rsidR="00B963F7" w:rsidRPr="00B963F7" w:rsidRDefault="00B963F7" w:rsidP="00B963F7">
      <w:pPr>
        <w:autoSpaceDE w:val="0"/>
        <w:ind w:firstLine="720"/>
        <w:jc w:val="both"/>
      </w:pPr>
      <w:r w:rsidRPr="00B963F7">
        <w:t xml:space="preserve">Trusele de prim ajutor vor fi dotate minim cu materiale sanitare şi instrumente medicale, conform baremurilor prevăzute în </w:t>
      </w:r>
      <w:r w:rsidRPr="00B963F7">
        <w:rPr>
          <w:color w:val="FF0000"/>
        </w:rPr>
        <w:t>anexa nr. 4.</w:t>
      </w:r>
    </w:p>
    <w:p w:rsidR="00B963F7" w:rsidRPr="00B963F7" w:rsidRDefault="00B963F7" w:rsidP="00B963F7">
      <w:pPr>
        <w:autoSpaceDE w:val="0"/>
        <w:ind w:firstLine="720"/>
        <w:jc w:val="both"/>
      </w:pPr>
      <w:r w:rsidRPr="00B963F7">
        <w:t>Însemnele, legitimaţiile şi culorile distinctive ale echipamentelor de salvare acvatică sunt unice pe întreg teritoriul României şi sunt stabilite de către Asociaţia Naţională a Scafandrilor Profesionişti şi Salvamarilor din România.</w:t>
      </w:r>
    </w:p>
    <w:p w:rsidR="00B963F7" w:rsidRPr="00B963F7" w:rsidRDefault="00B963F7" w:rsidP="00B963F7">
      <w:pPr>
        <w:autoSpaceDE w:val="0"/>
        <w:ind w:firstLine="720"/>
        <w:jc w:val="both"/>
      </w:pPr>
      <w:r w:rsidRPr="00B963F7">
        <w:t>Echipamentele membrilor echipelor de salvare acvatică vor fi de culoare roşie şi galbenă cu inscripţia „</w:t>
      </w:r>
      <w:r w:rsidRPr="00B963F7">
        <w:rPr>
          <w:b/>
          <w:i/>
        </w:rPr>
        <w:t>SALVAMAR</w:t>
      </w:r>
      <w:r w:rsidRPr="00B963F7">
        <w:t>”.</w:t>
      </w:r>
    </w:p>
    <w:p w:rsidR="00B963F7" w:rsidRPr="00B963F7" w:rsidRDefault="00B963F7" w:rsidP="00B963F7">
      <w:pPr>
        <w:autoSpaceDE w:val="0"/>
        <w:ind w:firstLine="720"/>
        <w:jc w:val="both"/>
        <w:rPr>
          <w:b/>
          <w:color w:val="FF0000"/>
          <w:shd w:val="clear" w:color="auto" w:fill="FF0000"/>
          <w:lang w:val="pt-BR"/>
        </w:rPr>
      </w:pPr>
      <w:r w:rsidRPr="00B963F7">
        <w:t>În cazul accidentelor, echipele de salvatori acvatici apelează serviciul de ambulanţă care are obligaţia de a prelua de la acestea persoanele accidentate.</w:t>
      </w:r>
    </w:p>
    <w:p w:rsidR="00B963F7" w:rsidRPr="00B963F7" w:rsidRDefault="00B963F7" w:rsidP="00B963F7">
      <w:pPr>
        <w:autoSpaceDE w:val="0"/>
        <w:rPr>
          <w:b/>
          <w:color w:val="FF0000"/>
          <w:shd w:val="clear" w:color="auto" w:fill="FF0000"/>
          <w:lang w:val="pt-BR"/>
        </w:rPr>
      </w:pPr>
    </w:p>
    <w:p w:rsidR="00B963F7" w:rsidRDefault="00B963F7" w:rsidP="00B963F7">
      <w:pPr>
        <w:autoSpaceDE w:val="0"/>
        <w:ind w:firstLine="720"/>
        <w:rPr>
          <w:b/>
          <w:bCs/>
          <w:i/>
        </w:rPr>
      </w:pPr>
    </w:p>
    <w:p w:rsidR="00D366D4" w:rsidRDefault="00D366D4" w:rsidP="00B963F7">
      <w:pPr>
        <w:autoSpaceDE w:val="0"/>
        <w:ind w:firstLine="720"/>
        <w:rPr>
          <w:b/>
          <w:bCs/>
          <w:i/>
        </w:rPr>
      </w:pPr>
    </w:p>
    <w:p w:rsidR="00D366D4" w:rsidRPr="00B963F7" w:rsidRDefault="00D366D4" w:rsidP="00B963F7">
      <w:pPr>
        <w:autoSpaceDE w:val="0"/>
        <w:ind w:firstLine="720"/>
        <w:rPr>
          <w:b/>
          <w:bCs/>
          <w:i/>
        </w:rPr>
      </w:pPr>
    </w:p>
    <w:p w:rsidR="00B963F7" w:rsidRPr="00B963F7" w:rsidRDefault="00B963F7" w:rsidP="00B963F7">
      <w:pPr>
        <w:autoSpaceDE w:val="0"/>
        <w:ind w:firstLine="720"/>
        <w:rPr>
          <w:b/>
          <w:bCs/>
          <w:i/>
        </w:rPr>
      </w:pPr>
      <w:r w:rsidRPr="00B963F7">
        <w:rPr>
          <w:b/>
          <w:bCs/>
          <w:i/>
        </w:rPr>
        <w:t>Măsuri generale pentru prevenirea accidentelor acvatice</w:t>
      </w:r>
    </w:p>
    <w:p w:rsidR="00B963F7" w:rsidRPr="00B963F7" w:rsidRDefault="00B963F7" w:rsidP="00B963F7">
      <w:pPr>
        <w:autoSpaceDE w:val="0"/>
        <w:ind w:firstLine="720"/>
        <w:rPr>
          <w:b/>
          <w:bCs/>
          <w:i/>
        </w:rPr>
      </w:pPr>
    </w:p>
    <w:p w:rsidR="00B963F7" w:rsidRPr="00B963F7" w:rsidRDefault="00B963F7" w:rsidP="00B963F7">
      <w:pPr>
        <w:autoSpaceDE w:val="0"/>
        <w:ind w:firstLine="720"/>
        <w:jc w:val="both"/>
      </w:pPr>
      <w:r w:rsidRPr="00B963F7">
        <w:t>În vederea prevenirii accidentelor acvatice pe plaje sunt obligatorii de respectat următoarele reguli:</w:t>
      </w:r>
    </w:p>
    <w:p w:rsidR="00B963F7" w:rsidRPr="00B963F7" w:rsidRDefault="00B963F7" w:rsidP="00B963F7">
      <w:pPr>
        <w:autoSpaceDE w:val="0"/>
        <w:jc w:val="both"/>
      </w:pPr>
      <w:r w:rsidRPr="00B963F7">
        <w:t>a) amplasarea panourilor de avertizare şi a celor de informare într-un loc cât mai vizibil;</w:t>
      </w:r>
    </w:p>
    <w:p w:rsidR="00B963F7" w:rsidRPr="00B963F7" w:rsidRDefault="00B963F7" w:rsidP="00B963F7">
      <w:pPr>
        <w:autoSpaceDE w:val="0"/>
        <w:jc w:val="both"/>
      </w:pPr>
      <w:r w:rsidRPr="00B963F7">
        <w:t>b) înnoirea de câte ori este nevoie a panourilor de avertizare şi a celor de informare de pe mal;</w:t>
      </w:r>
    </w:p>
    <w:p w:rsidR="00B963F7" w:rsidRPr="00B963F7" w:rsidRDefault="00B963F7" w:rsidP="00B963F7">
      <w:pPr>
        <w:autoSpaceDE w:val="0"/>
        <w:jc w:val="both"/>
      </w:pPr>
      <w:r w:rsidRPr="00B963F7">
        <w:t>c) verificarea după fiecare furtună a legăturilor geamandurilor, realinierea lor în funcţie de adâncimea apei precum şi completarea geamandurilor lipsă;</w:t>
      </w:r>
    </w:p>
    <w:p w:rsidR="00B963F7" w:rsidRPr="00B963F7" w:rsidRDefault="00B963F7" w:rsidP="00B963F7">
      <w:pPr>
        <w:autoSpaceDE w:val="0"/>
        <w:jc w:val="both"/>
      </w:pPr>
      <w:r w:rsidRPr="00B963F7">
        <w:t>d) arborarea de steaguri de avertizare corespunzătoare la posturile de observare;</w:t>
      </w:r>
    </w:p>
    <w:p w:rsidR="00B963F7" w:rsidRPr="00B963F7" w:rsidRDefault="00B963F7" w:rsidP="00B963F7">
      <w:pPr>
        <w:autoSpaceDE w:val="0"/>
        <w:jc w:val="both"/>
      </w:pPr>
      <w:r w:rsidRPr="00B963F7">
        <w:t>e) delimitarea zonelor de îmbăiere de zonele în care se practică activitatea de agrement nautic;</w:t>
      </w:r>
    </w:p>
    <w:p w:rsidR="00B963F7" w:rsidRPr="00B963F7" w:rsidRDefault="00B963F7" w:rsidP="00B963F7">
      <w:pPr>
        <w:autoSpaceDE w:val="0"/>
        <w:jc w:val="both"/>
        <w:rPr>
          <w:color w:val="000000"/>
        </w:rPr>
      </w:pPr>
      <w:r w:rsidRPr="00B963F7">
        <w:lastRenderedPageBreak/>
        <w:t xml:space="preserve">f) realizarea </w:t>
      </w:r>
      <w:r w:rsidRPr="00B963F7">
        <w:rPr>
          <w:color w:val="000000"/>
        </w:rPr>
        <w:t xml:space="preserve">permanentă a curăţeniei, îndepărtarea de pe plajă şi din zona submersă de îmbăiere </w:t>
      </w:r>
      <w:proofErr w:type="gramStart"/>
      <w:r w:rsidRPr="00B963F7">
        <w:rPr>
          <w:color w:val="000000"/>
        </w:rPr>
        <w:t>a</w:t>
      </w:r>
      <w:proofErr w:type="gramEnd"/>
      <w:r w:rsidRPr="00B963F7">
        <w:rPr>
          <w:color w:val="000000"/>
        </w:rPr>
        <w:t xml:space="preserve"> obiectelor periculoase.</w:t>
      </w:r>
    </w:p>
    <w:p w:rsidR="00B963F7" w:rsidRPr="00B963F7" w:rsidRDefault="00B963F7" w:rsidP="00B963F7">
      <w:pPr>
        <w:autoSpaceDE w:val="0"/>
        <w:jc w:val="both"/>
        <w:rPr>
          <w:color w:val="000000"/>
        </w:rPr>
      </w:pPr>
    </w:p>
    <w:p w:rsidR="00B963F7" w:rsidRPr="00B963F7" w:rsidRDefault="00B963F7" w:rsidP="00B963F7">
      <w:pPr>
        <w:autoSpaceDE w:val="0"/>
        <w:ind w:firstLine="720"/>
        <w:jc w:val="both"/>
        <w:rPr>
          <w:color w:val="000000"/>
        </w:rPr>
      </w:pPr>
      <w:r w:rsidRPr="00B963F7">
        <w:rPr>
          <w:color w:val="000000"/>
        </w:rPr>
        <w:t>În vederea prevenirii accidentelor acvatice în ştranduri, în parcuri acvatice, în porturi de agrement nautic sunt obligatorii de respectat de către operatorii economici sau autorităţile publice locale care le administrează, următoarele reguli:</w:t>
      </w:r>
    </w:p>
    <w:p w:rsidR="00B963F7" w:rsidRPr="00B963F7" w:rsidRDefault="00B963F7" w:rsidP="00B963F7">
      <w:pPr>
        <w:autoSpaceDE w:val="0"/>
        <w:jc w:val="both"/>
        <w:rPr>
          <w:color w:val="000000"/>
        </w:rPr>
      </w:pPr>
      <w:r w:rsidRPr="00B963F7">
        <w:rPr>
          <w:color w:val="000000"/>
        </w:rPr>
        <w:t>a) amplasarea panourilor de avertizare şi a celor de informare într-un loc cât mai vizibil;</w:t>
      </w:r>
    </w:p>
    <w:p w:rsidR="00B963F7" w:rsidRPr="00B963F7" w:rsidRDefault="00B963F7" w:rsidP="00B963F7">
      <w:pPr>
        <w:autoSpaceDE w:val="0"/>
        <w:jc w:val="both"/>
        <w:rPr>
          <w:color w:val="000000"/>
        </w:rPr>
      </w:pPr>
      <w:r w:rsidRPr="00B963F7">
        <w:rPr>
          <w:color w:val="000000"/>
        </w:rPr>
        <w:t>b) înnoirea de câte ori este nevoie a panourilor de avertizare, a celor de informare şi a marcajelor de pe mal;</w:t>
      </w:r>
    </w:p>
    <w:p w:rsidR="00B963F7" w:rsidRPr="00B963F7" w:rsidRDefault="00B963F7" w:rsidP="00B963F7">
      <w:pPr>
        <w:autoSpaceDE w:val="0"/>
        <w:jc w:val="both"/>
        <w:rPr>
          <w:color w:val="000000"/>
        </w:rPr>
      </w:pPr>
      <w:r w:rsidRPr="00B963F7">
        <w:rPr>
          <w:color w:val="000000"/>
        </w:rPr>
        <w:t>c) amplasarea punctului de observare astfel încât să poată fi urmărită toată suprafaţa de apă.</w:t>
      </w:r>
    </w:p>
    <w:p w:rsidR="00B963F7" w:rsidRPr="00B963F7" w:rsidRDefault="00B963F7" w:rsidP="00B963F7">
      <w:pPr>
        <w:autoSpaceDE w:val="0"/>
        <w:jc w:val="both"/>
        <w:rPr>
          <w:color w:val="000000"/>
        </w:rPr>
      </w:pPr>
      <w:r w:rsidRPr="00B963F7">
        <w:rPr>
          <w:color w:val="000000"/>
        </w:rPr>
        <w:t>d) acoperirea marginilor piscinelor cu materiale antiderapante;</w:t>
      </w:r>
    </w:p>
    <w:p w:rsidR="00B963F7" w:rsidRPr="00B963F7" w:rsidRDefault="00B963F7" w:rsidP="00B963F7">
      <w:pPr>
        <w:autoSpaceDE w:val="0"/>
        <w:jc w:val="both"/>
        <w:rPr>
          <w:color w:val="000000"/>
        </w:rPr>
      </w:pPr>
      <w:r w:rsidRPr="00B963F7">
        <w:rPr>
          <w:color w:val="000000"/>
        </w:rPr>
        <w:t xml:space="preserve">e) realizarea permanentă a curăţeniei, îndepărtarea de pe plajă şi din zona submersă de îmbăiere </w:t>
      </w:r>
      <w:proofErr w:type="gramStart"/>
      <w:r w:rsidRPr="00B963F7">
        <w:rPr>
          <w:color w:val="000000"/>
        </w:rPr>
        <w:t>a</w:t>
      </w:r>
      <w:proofErr w:type="gramEnd"/>
      <w:r w:rsidRPr="00B963F7">
        <w:rPr>
          <w:color w:val="000000"/>
        </w:rPr>
        <w:t xml:space="preserve"> obiectelor periculoase.</w:t>
      </w:r>
    </w:p>
    <w:p w:rsidR="00B963F7" w:rsidRPr="00B963F7" w:rsidRDefault="00B963F7" w:rsidP="00B963F7">
      <w:pPr>
        <w:autoSpaceDE w:val="0"/>
        <w:jc w:val="both"/>
        <w:rPr>
          <w:b/>
          <w:color w:val="000000"/>
        </w:rPr>
      </w:pPr>
    </w:p>
    <w:p w:rsidR="00B963F7" w:rsidRPr="00B963F7" w:rsidRDefault="00B963F7" w:rsidP="00B963F7">
      <w:pPr>
        <w:autoSpaceDE w:val="0"/>
        <w:ind w:firstLine="720"/>
        <w:jc w:val="both"/>
        <w:rPr>
          <w:color w:val="000000"/>
        </w:rPr>
      </w:pPr>
      <w:r w:rsidRPr="00B963F7">
        <w:rPr>
          <w:b/>
          <w:color w:val="000000"/>
        </w:rPr>
        <w:t>Semnalizarea plajei</w:t>
      </w:r>
      <w:r w:rsidRPr="00B963F7">
        <w:rPr>
          <w:color w:val="000000"/>
        </w:rPr>
        <w:t xml:space="preserve"> se realizează conform standardelor internaţionale prezentate în anexa nr. 5, după cum urmează:</w:t>
      </w:r>
    </w:p>
    <w:p w:rsidR="00B963F7" w:rsidRPr="00B963F7" w:rsidRDefault="00B963F7" w:rsidP="00B963F7">
      <w:pPr>
        <w:autoSpaceDE w:val="0"/>
        <w:jc w:val="both"/>
        <w:rPr>
          <w:color w:val="000000"/>
        </w:rPr>
      </w:pPr>
      <w:r w:rsidRPr="00B963F7">
        <w:rPr>
          <w:color w:val="000000"/>
        </w:rPr>
        <w:t>a) steag roşu - galben pentru zonele de îmbăiere care sunt supravegheate de salvatori acvatici;</w:t>
      </w:r>
    </w:p>
    <w:p w:rsidR="00B963F7" w:rsidRPr="00B963F7" w:rsidRDefault="00B963F7" w:rsidP="00B963F7">
      <w:pPr>
        <w:autoSpaceDE w:val="0"/>
        <w:jc w:val="both"/>
      </w:pPr>
      <w:r w:rsidRPr="00B963F7">
        <w:rPr>
          <w:color w:val="000000"/>
        </w:rPr>
        <w:t>b) steag roşu - galben împreună</w:t>
      </w:r>
      <w:r w:rsidRPr="00B963F7">
        <w:t xml:space="preserve"> cu un steag galben pentru zonele de îmbăiere care sunt supravegheate de salvatori acvatici, dar înotul nu este recomandat;</w:t>
      </w:r>
    </w:p>
    <w:p w:rsidR="00B963F7" w:rsidRPr="00B963F7" w:rsidRDefault="00B963F7" w:rsidP="00B963F7">
      <w:pPr>
        <w:autoSpaceDE w:val="0"/>
        <w:jc w:val="both"/>
      </w:pPr>
      <w:r w:rsidRPr="00B963F7">
        <w:t>c) steag roşu - galben împreună cu un steag roşu pentru zonele de îmbăiere în care condiţiile nu permit accesul persoanelor în apă;</w:t>
      </w:r>
    </w:p>
    <w:p w:rsidR="00B963F7" w:rsidRPr="00B963F7" w:rsidRDefault="00B963F7" w:rsidP="00B963F7">
      <w:pPr>
        <w:autoSpaceDE w:val="0"/>
        <w:jc w:val="both"/>
      </w:pPr>
      <w:r w:rsidRPr="00B963F7">
        <w:t>d) steag în carouri alb - negru pentru zonele în care se practică agreement nautic şi îmbăierea este interzisă;</w:t>
      </w:r>
    </w:p>
    <w:p w:rsidR="00B963F7" w:rsidRPr="00B963F7" w:rsidRDefault="00B963F7" w:rsidP="00B963F7">
      <w:pPr>
        <w:autoSpaceDE w:val="0"/>
        <w:jc w:val="both"/>
      </w:pPr>
      <w:r w:rsidRPr="00B963F7">
        <w:t>e) steag alb cu logo sau scris opţional privind sigla, numele, agentului care prestează activitatea de salvamar.</w:t>
      </w:r>
    </w:p>
    <w:p w:rsidR="00B963F7" w:rsidRPr="00B963F7" w:rsidRDefault="00B963F7" w:rsidP="00B963F7">
      <w:pPr>
        <w:autoSpaceDE w:val="0"/>
        <w:jc w:val="both"/>
      </w:pPr>
    </w:p>
    <w:p w:rsidR="00B963F7" w:rsidRPr="00B963F7" w:rsidRDefault="00B963F7" w:rsidP="00B963F7">
      <w:pPr>
        <w:autoSpaceDE w:val="0"/>
        <w:ind w:firstLine="720"/>
        <w:jc w:val="both"/>
        <w:rPr>
          <w:color w:val="000000"/>
        </w:rPr>
      </w:pPr>
      <w:r w:rsidRPr="00B963F7">
        <w:rPr>
          <w:b/>
        </w:rPr>
        <w:t xml:space="preserve">Marcarea </w:t>
      </w:r>
      <w:r w:rsidRPr="00B963F7">
        <w:rPr>
          <w:b/>
          <w:color w:val="000000"/>
        </w:rPr>
        <w:t>plajei</w:t>
      </w:r>
      <w:r w:rsidRPr="00B963F7">
        <w:rPr>
          <w:color w:val="000000"/>
        </w:rPr>
        <w:t xml:space="preserve"> si a locurilor de îmbăiere ale acesteia se face, în funcţie de configuraţia locului, prin mijloace vizuale, costiere şi plutitoare.</w:t>
      </w:r>
    </w:p>
    <w:p w:rsidR="00B963F7" w:rsidRPr="00B963F7" w:rsidRDefault="00B963F7" w:rsidP="00B963F7">
      <w:pPr>
        <w:autoSpaceDE w:val="0"/>
        <w:ind w:firstLine="720"/>
        <w:jc w:val="both"/>
        <w:rPr>
          <w:b/>
          <w:color w:val="000000"/>
        </w:rPr>
      </w:pPr>
    </w:p>
    <w:p w:rsidR="00B963F7" w:rsidRPr="00B963F7" w:rsidRDefault="00B963F7" w:rsidP="00B963F7">
      <w:pPr>
        <w:autoSpaceDE w:val="0"/>
        <w:ind w:firstLine="720"/>
        <w:jc w:val="both"/>
        <w:rPr>
          <w:rFonts w:eastAsia="Arial"/>
          <w:b/>
          <w:bCs/>
          <w:color w:val="000000"/>
        </w:rPr>
      </w:pPr>
      <w:r w:rsidRPr="00B963F7">
        <w:rPr>
          <w:b/>
          <w:color w:val="000000"/>
        </w:rPr>
        <w:t>Marcarea adâncimii apei</w:t>
      </w:r>
      <w:r w:rsidRPr="00B963F7">
        <w:rPr>
          <w:color w:val="000000"/>
        </w:rPr>
        <w:t xml:space="preserve"> se face cu mijloace plutitoare de forma geamandurilor, de culoare portocalie, conform anexei nr. 6, lestate cu greutăţi din beton şi plasate la intervale de maximum 50 m - 100 m. Pe corpul flotorului se marchează cu vopsea neagră cifra corespunzătoare adâncimii pe care o indică.</w:t>
      </w:r>
    </w:p>
    <w:p w:rsidR="00B963F7" w:rsidRPr="00B963F7" w:rsidRDefault="00B963F7" w:rsidP="00B963F7">
      <w:pPr>
        <w:autoSpaceDE w:val="0"/>
        <w:ind w:firstLine="720"/>
        <w:jc w:val="both"/>
        <w:rPr>
          <w:rFonts w:eastAsia="Arial"/>
          <w:b/>
          <w:bCs/>
        </w:rPr>
      </w:pPr>
      <w:r w:rsidRPr="00B963F7">
        <w:rPr>
          <w:rFonts w:eastAsia="Arial"/>
          <w:b/>
          <w:bCs/>
          <w:color w:val="000000"/>
        </w:rPr>
        <w:t xml:space="preserve"> </w:t>
      </w:r>
      <w:r w:rsidRPr="00B963F7">
        <w:rPr>
          <w:color w:val="000000"/>
        </w:rPr>
        <w:t>În cazul în care apa are o adâncime uniformă, geamandurile se ancorează spre larg, pe linia adâncimii de 1,50 m la plajele pentru</w:t>
      </w:r>
      <w:r w:rsidRPr="00B963F7">
        <w:t xml:space="preserve"> adulţi şi a celei de 0,70 m la plajele pentru copii. La plajele pentru copii geamandurile se leagă între ele prin saule susţinute cu bucăţi de plută, care îngrădesc locul de îmbăiere respectiv.</w:t>
      </w:r>
    </w:p>
    <w:p w:rsidR="00B963F7" w:rsidRPr="00B963F7" w:rsidRDefault="00B963F7" w:rsidP="00B963F7">
      <w:pPr>
        <w:autoSpaceDE w:val="0"/>
        <w:ind w:firstLine="720"/>
        <w:jc w:val="both"/>
      </w:pPr>
      <w:r w:rsidRPr="00B963F7">
        <w:rPr>
          <w:rFonts w:eastAsia="Arial"/>
          <w:b/>
          <w:bCs/>
        </w:rPr>
        <w:t xml:space="preserve"> </w:t>
      </w:r>
      <w:r w:rsidRPr="00B963F7">
        <w:t>În cazul în care adâncimea variază, geamandurile se ancorează la distanţe mai mici de 50 m, astfel încât să se poată delimita cât mai exact linia adâncimii de 1,50 m şi, respectiv, de 0,70 m.</w:t>
      </w:r>
    </w:p>
    <w:p w:rsidR="00B963F7" w:rsidRPr="00B963F7" w:rsidRDefault="00B963F7" w:rsidP="00B963F7">
      <w:pPr>
        <w:autoSpaceDE w:val="0"/>
        <w:ind w:firstLine="720"/>
        <w:jc w:val="both"/>
      </w:pPr>
    </w:p>
    <w:p w:rsidR="00B963F7" w:rsidRPr="00B963F7" w:rsidRDefault="00B963F7" w:rsidP="00B963F7">
      <w:pPr>
        <w:autoSpaceDE w:val="0"/>
        <w:ind w:firstLine="720"/>
        <w:jc w:val="both"/>
        <w:rPr>
          <w:rFonts w:eastAsia="Arial"/>
          <w:b/>
          <w:bCs/>
        </w:rPr>
      </w:pPr>
      <w:r w:rsidRPr="00B963F7">
        <w:rPr>
          <w:rFonts w:eastAsia="Arial"/>
          <w:b/>
          <w:bCs/>
        </w:rPr>
        <w:t xml:space="preserve"> </w:t>
      </w:r>
      <w:r w:rsidRPr="00B963F7">
        <w:rPr>
          <w:b/>
        </w:rPr>
        <w:t>Obstacolele</w:t>
      </w:r>
      <w:r w:rsidRPr="00B963F7">
        <w:t xml:space="preserve"> de pe fundul apei, gropile sau pragurile se marchează şi se înconjoară cu balize.</w:t>
      </w:r>
    </w:p>
    <w:p w:rsidR="00B963F7" w:rsidRPr="00B963F7" w:rsidRDefault="00B963F7" w:rsidP="00B963F7">
      <w:pPr>
        <w:autoSpaceDE w:val="0"/>
        <w:ind w:firstLine="720"/>
        <w:jc w:val="both"/>
        <w:rPr>
          <w:rFonts w:eastAsia="Arial"/>
          <w:b/>
          <w:bCs/>
          <w:color w:val="000000"/>
        </w:rPr>
      </w:pPr>
      <w:r w:rsidRPr="00B963F7">
        <w:rPr>
          <w:rFonts w:eastAsia="Arial"/>
          <w:b/>
          <w:bCs/>
        </w:rPr>
        <w:t xml:space="preserve"> </w:t>
      </w:r>
      <w:r w:rsidRPr="00B963F7">
        <w:t xml:space="preserve">Pe </w:t>
      </w:r>
      <w:r w:rsidRPr="00B963F7">
        <w:rPr>
          <w:color w:val="000000"/>
        </w:rPr>
        <w:t xml:space="preserve">plaja se vor </w:t>
      </w:r>
      <w:proofErr w:type="gramStart"/>
      <w:r w:rsidRPr="00B963F7">
        <w:rPr>
          <w:color w:val="000000"/>
        </w:rPr>
        <w:t>afisa  pe</w:t>
      </w:r>
      <w:proofErr w:type="gramEnd"/>
      <w:r w:rsidRPr="00B963F7">
        <w:rPr>
          <w:color w:val="000000"/>
        </w:rPr>
        <w:t xml:space="preserve"> panourile de informare şi avertizare, în mod cât mai vizibil, instrucţiuni în limba română şi în două limbi de circulaţie internaţională, privind: permisiunea de intrare în apă, interdicţia de a se depăşi o anumită linie, folosirea diferitelor mijloace plutitoare şi altele, conform anexei nr. </w:t>
      </w:r>
      <w:proofErr w:type="gramStart"/>
      <w:r w:rsidRPr="00B963F7">
        <w:rPr>
          <w:color w:val="000000"/>
        </w:rPr>
        <w:t>5 .</w:t>
      </w:r>
      <w:proofErr w:type="gramEnd"/>
    </w:p>
    <w:p w:rsidR="00B963F7" w:rsidRPr="00B963F7" w:rsidRDefault="00B963F7" w:rsidP="00B963F7">
      <w:pPr>
        <w:autoSpaceDE w:val="0"/>
        <w:ind w:firstLine="720"/>
        <w:jc w:val="both"/>
        <w:rPr>
          <w:color w:val="000000"/>
        </w:rPr>
      </w:pPr>
      <w:r w:rsidRPr="00B963F7">
        <w:rPr>
          <w:rFonts w:eastAsia="Arial"/>
          <w:b/>
          <w:bCs/>
          <w:color w:val="000000"/>
        </w:rPr>
        <w:t xml:space="preserve"> </w:t>
      </w:r>
      <w:r w:rsidRPr="00B963F7">
        <w:rPr>
          <w:color w:val="000000"/>
        </w:rPr>
        <w:t>Marcarea zonelor rezervate ambarcaţiunilor se face în apă începând de la mal şi cel puţin până la limita geamandurilor cu ajutorul culoarelor de semnalizare.</w:t>
      </w:r>
    </w:p>
    <w:p w:rsidR="00B963F7" w:rsidRPr="00B963F7" w:rsidRDefault="00B963F7" w:rsidP="00B963F7">
      <w:pPr>
        <w:autoSpaceDE w:val="0"/>
        <w:ind w:firstLine="720"/>
        <w:jc w:val="both"/>
        <w:rPr>
          <w:color w:val="000000"/>
        </w:rPr>
      </w:pPr>
      <w:r w:rsidRPr="00B963F7">
        <w:rPr>
          <w:color w:val="000000"/>
        </w:rPr>
        <w:t xml:space="preserve">Culoarul va fi plutitor, confecţionat din saulă pe care sunt inserate mici geamanduri de formă sferică sau ovală, colorate alternativ roşu şi </w:t>
      </w:r>
      <w:proofErr w:type="gramStart"/>
      <w:r w:rsidRPr="00B963F7">
        <w:rPr>
          <w:color w:val="000000"/>
        </w:rPr>
        <w:t>galben ,</w:t>
      </w:r>
      <w:proofErr w:type="gramEnd"/>
      <w:r w:rsidRPr="00B963F7">
        <w:rPr>
          <w:color w:val="000000"/>
        </w:rPr>
        <w:t xml:space="preserve"> şi având diametrul minim de 100 mm, conform anexei nr. 7.</w:t>
      </w:r>
    </w:p>
    <w:p w:rsidR="00B963F7" w:rsidRPr="00B963F7" w:rsidRDefault="00B963F7" w:rsidP="00B963F7">
      <w:pPr>
        <w:autoSpaceDE w:val="0"/>
        <w:ind w:firstLine="720"/>
        <w:jc w:val="both"/>
        <w:rPr>
          <w:b/>
          <w:bCs/>
        </w:rPr>
      </w:pPr>
      <w:r w:rsidRPr="00B963F7">
        <w:rPr>
          <w:color w:val="000000"/>
        </w:rPr>
        <w:t>Atât la mal cât şi în apă acestea vor fi ancorate astfel încât să se asigure integritatea culoarului indiferent de</w:t>
      </w:r>
      <w:r w:rsidRPr="00B963F7">
        <w:t xml:space="preserve"> condiţiile meteo, şi să se evite posibilitatea de accidentare a turiştilor de pe plajă şi din apă.</w:t>
      </w:r>
    </w:p>
    <w:p w:rsidR="00B963F7" w:rsidRPr="00B963F7" w:rsidRDefault="00B963F7" w:rsidP="00B963F7">
      <w:pPr>
        <w:autoSpaceDE w:val="0"/>
        <w:jc w:val="both"/>
        <w:rPr>
          <w:b/>
          <w:bCs/>
        </w:rPr>
      </w:pPr>
    </w:p>
    <w:p w:rsidR="00B963F7" w:rsidRPr="00B963F7" w:rsidRDefault="00B963F7" w:rsidP="00B963F7">
      <w:pPr>
        <w:autoSpaceDE w:val="0"/>
        <w:jc w:val="both"/>
        <w:rPr>
          <w:b/>
          <w:bCs/>
          <w:i/>
        </w:rPr>
      </w:pPr>
      <w:r w:rsidRPr="00B963F7">
        <w:rPr>
          <w:rFonts w:eastAsia="Arial"/>
          <w:b/>
          <w:bCs/>
          <w:i/>
        </w:rPr>
        <w:t xml:space="preserve">           </w:t>
      </w:r>
      <w:r w:rsidRPr="00B963F7">
        <w:rPr>
          <w:b/>
          <w:bCs/>
          <w:i/>
        </w:rPr>
        <w:t>Organizarea postului de prim ajutor</w:t>
      </w:r>
    </w:p>
    <w:p w:rsidR="00B963F7" w:rsidRPr="00B963F7" w:rsidRDefault="00B963F7" w:rsidP="00B963F7">
      <w:pPr>
        <w:autoSpaceDE w:val="0"/>
        <w:rPr>
          <w:b/>
          <w:bCs/>
          <w:i/>
        </w:rPr>
      </w:pPr>
    </w:p>
    <w:p w:rsidR="00B963F7" w:rsidRPr="00B963F7" w:rsidRDefault="00B963F7" w:rsidP="00B963F7">
      <w:pPr>
        <w:autoSpaceDE w:val="0"/>
        <w:ind w:firstLine="720"/>
      </w:pPr>
      <w:r w:rsidRPr="00B963F7">
        <w:t>Se va organiza un post de prim ajutor, având sarcina să acorde primul ajutor medical persoanelor accidentate sau celor salvate de la înec.</w:t>
      </w:r>
    </w:p>
    <w:p w:rsidR="00B963F7" w:rsidRPr="00B963F7" w:rsidRDefault="00B963F7" w:rsidP="00B963F7">
      <w:pPr>
        <w:autoSpaceDE w:val="0"/>
        <w:ind w:firstLine="720"/>
        <w:jc w:val="both"/>
      </w:pPr>
      <w:r w:rsidRPr="00B963F7">
        <w:t xml:space="preserve">Postul de prim ajutor se va asigura într-un sediu uşor accesibil, cu spaţiu corespunzător necesităţilor. Sediul postului de prim ajutor se marchează cu pavilioane albe având desenată "crucea vieţii". Postul de prim </w:t>
      </w:r>
      <w:r w:rsidRPr="00B963F7">
        <w:lastRenderedPageBreak/>
        <w:t>ajutor trebuie să aibă asigurată o legătură rapidă cu staţia de salvare locală, prin staţii de radio emisie - recepţie, pentru preluarea cazurilor grave.</w:t>
      </w:r>
    </w:p>
    <w:p w:rsidR="00B963F7" w:rsidRPr="00B963F7" w:rsidRDefault="00B963F7" w:rsidP="00B963F7">
      <w:pPr>
        <w:autoSpaceDE w:val="0"/>
        <w:ind w:firstLine="720"/>
        <w:jc w:val="both"/>
      </w:pPr>
      <w:r w:rsidRPr="00B963F7">
        <w:t>Postul SALVAMAR şi cel de prim ajutor pot fi comasate sub conducerea unui singur responsabil.</w:t>
      </w:r>
    </w:p>
    <w:p w:rsidR="00B963F7" w:rsidRPr="00B963F7" w:rsidRDefault="00B963F7" w:rsidP="00B963F7">
      <w:pPr>
        <w:autoSpaceDE w:val="0"/>
        <w:jc w:val="both"/>
      </w:pPr>
    </w:p>
    <w:p w:rsidR="00B963F7" w:rsidRPr="00B963F7" w:rsidRDefault="00B963F7" w:rsidP="00B963F7">
      <w:pPr>
        <w:autoSpaceDE w:val="0"/>
        <w:jc w:val="both"/>
      </w:pPr>
      <w:r w:rsidRPr="00B963F7">
        <w:rPr>
          <w:rFonts w:eastAsia="Arial"/>
          <w:b/>
        </w:rPr>
        <w:t xml:space="preserve">          </w:t>
      </w:r>
      <w:r w:rsidRPr="00B963F7">
        <w:rPr>
          <w:b/>
        </w:rPr>
        <w:t>5.3.  PERSONALUL SALVAMAR se va incadra de catre ofertant si trebuie sa indeplineasca urmatoarele conditii:</w:t>
      </w:r>
    </w:p>
    <w:p w:rsidR="00B963F7" w:rsidRPr="00B963F7" w:rsidRDefault="00B963F7" w:rsidP="00B963F7">
      <w:pPr>
        <w:autoSpaceDE w:val="0"/>
      </w:pPr>
    </w:p>
    <w:p w:rsidR="00B963F7" w:rsidRPr="00B963F7" w:rsidRDefault="00B963F7" w:rsidP="00B963F7">
      <w:pPr>
        <w:autoSpaceDE w:val="0"/>
        <w:jc w:val="both"/>
      </w:pPr>
      <w:r w:rsidRPr="00B963F7">
        <w:t>a) are vârsta de minimum 18 ani;</w:t>
      </w:r>
    </w:p>
    <w:p w:rsidR="00B963F7" w:rsidRPr="00B963F7" w:rsidRDefault="00B963F7" w:rsidP="00B963F7">
      <w:pPr>
        <w:autoSpaceDE w:val="0"/>
        <w:jc w:val="both"/>
      </w:pPr>
      <w:r w:rsidRPr="00B963F7">
        <w:t xml:space="preserve">b) nu </w:t>
      </w:r>
      <w:proofErr w:type="gramStart"/>
      <w:r w:rsidRPr="00B963F7">
        <w:t>are</w:t>
      </w:r>
      <w:proofErr w:type="gramEnd"/>
      <w:r w:rsidRPr="00B963F7">
        <w:t xml:space="preserve"> antecedente penale;</w:t>
      </w:r>
    </w:p>
    <w:p w:rsidR="00B963F7" w:rsidRPr="00B963F7" w:rsidRDefault="00B963F7" w:rsidP="00B963F7">
      <w:pPr>
        <w:autoSpaceDE w:val="0"/>
        <w:jc w:val="both"/>
      </w:pPr>
      <w:r w:rsidRPr="00B963F7">
        <w:t xml:space="preserve">c) </w:t>
      </w:r>
      <w:proofErr w:type="gramStart"/>
      <w:r w:rsidRPr="00B963F7">
        <w:t>are</w:t>
      </w:r>
      <w:proofErr w:type="gramEnd"/>
      <w:r w:rsidRPr="00B963F7">
        <w:t xml:space="preserve"> o stare de sănătate corespunzătoare confirmată prin fişa medicală;</w:t>
      </w:r>
    </w:p>
    <w:p w:rsidR="00B963F7" w:rsidRPr="00B963F7" w:rsidRDefault="00B963F7" w:rsidP="00B963F7">
      <w:pPr>
        <w:autoSpaceDE w:val="0"/>
        <w:jc w:val="both"/>
      </w:pPr>
    </w:p>
    <w:p w:rsidR="00B963F7" w:rsidRPr="00B963F7" w:rsidRDefault="00B963F7" w:rsidP="00B963F7">
      <w:pPr>
        <w:autoSpaceDE w:val="0"/>
        <w:jc w:val="both"/>
        <w:rPr>
          <w:lang w:val="it-IT"/>
        </w:rPr>
      </w:pPr>
      <w:r w:rsidRPr="00B963F7">
        <w:tab/>
      </w:r>
      <w:r w:rsidRPr="00B963F7">
        <w:rPr>
          <w:lang w:val="it-IT"/>
        </w:rPr>
        <w:t>Angajarea salvatorilor se va face dupa verificarea de catre capitania portului in a carei raza teritoriala se afla a cunostintelor marinaresti si a celor de acordare a primului ajutor.</w:t>
      </w:r>
    </w:p>
    <w:p w:rsidR="00B963F7" w:rsidRPr="00B963F7" w:rsidRDefault="00B963F7" w:rsidP="00B963F7">
      <w:pPr>
        <w:autoSpaceDE w:val="0"/>
        <w:jc w:val="both"/>
        <w:rPr>
          <w:lang w:val="it-IT"/>
        </w:rPr>
      </w:pPr>
      <w:r w:rsidRPr="00B963F7">
        <w:rPr>
          <w:lang w:val="it-IT"/>
        </w:rPr>
        <w:tab/>
        <w:t>Personalul care conduce ambarcatiunile va detine in mod obligatoriu brevet sau certificate de capacitate corespunzator tipului de ambarcatiune.</w:t>
      </w:r>
    </w:p>
    <w:p w:rsidR="00B963F7" w:rsidRPr="00B963F7" w:rsidRDefault="00B963F7" w:rsidP="00B963F7">
      <w:pPr>
        <w:autoSpaceDE w:val="0"/>
        <w:jc w:val="both"/>
        <w:rPr>
          <w:lang w:val="it-IT"/>
        </w:rPr>
      </w:pPr>
      <w:r w:rsidRPr="00B963F7">
        <w:rPr>
          <w:lang w:val="it-IT"/>
        </w:rPr>
        <w:tab/>
        <w:t>Responsabilii posturilor de salvare vor fi autorizati de catre capitania portului in a carei raza teritoriala se afla postul.</w:t>
      </w:r>
    </w:p>
    <w:p w:rsidR="00B963F7" w:rsidRPr="00B963F7" w:rsidRDefault="00B963F7" w:rsidP="00B963F7">
      <w:pPr>
        <w:autoSpaceDE w:val="0"/>
        <w:jc w:val="both"/>
        <w:rPr>
          <w:b/>
          <w:color w:val="000000"/>
          <w:lang w:val="it-IT"/>
        </w:rPr>
      </w:pPr>
      <w:r w:rsidRPr="00B963F7">
        <w:rPr>
          <w:lang w:val="it-IT"/>
        </w:rPr>
        <w:tab/>
      </w:r>
      <w:r w:rsidRPr="00B963F7">
        <w:rPr>
          <w:color w:val="000000"/>
          <w:lang w:val="it-IT"/>
        </w:rPr>
        <w:t xml:space="preserve">Serviciul de salvamar se va asigura in perioada </w:t>
      </w:r>
      <w:r w:rsidR="004C36BE" w:rsidRPr="007B7B80">
        <w:rPr>
          <w:b/>
          <w:lang w:val="it-IT"/>
        </w:rPr>
        <w:t>05.06.2018</w:t>
      </w:r>
      <w:r w:rsidRPr="007B7B80">
        <w:rPr>
          <w:b/>
          <w:lang w:val="it-IT"/>
        </w:rPr>
        <w:t xml:space="preserve"> – 15.09.201</w:t>
      </w:r>
      <w:r w:rsidR="00305694" w:rsidRPr="007B7B80">
        <w:rPr>
          <w:b/>
          <w:lang w:val="it-IT"/>
        </w:rPr>
        <w:t>8</w:t>
      </w:r>
      <w:r w:rsidRPr="007344F7">
        <w:rPr>
          <w:color w:val="FF0000"/>
          <w:lang w:val="it-IT"/>
        </w:rPr>
        <w:t xml:space="preserve">, </w:t>
      </w:r>
      <w:r w:rsidRPr="00B963F7">
        <w:rPr>
          <w:color w:val="000000"/>
          <w:lang w:val="it-IT"/>
        </w:rPr>
        <w:t xml:space="preserve">intre orele </w:t>
      </w:r>
      <w:r w:rsidR="00305694">
        <w:rPr>
          <w:b/>
          <w:color w:val="000000"/>
          <w:lang w:val="it-IT"/>
        </w:rPr>
        <w:t>0</w:t>
      </w:r>
      <w:r w:rsidR="007E5381">
        <w:rPr>
          <w:b/>
          <w:color w:val="000000"/>
          <w:lang w:val="it-IT"/>
        </w:rPr>
        <w:t>8</w:t>
      </w:r>
      <w:r w:rsidR="00305694">
        <w:rPr>
          <w:b/>
          <w:color w:val="000000"/>
          <w:lang w:val="it-IT"/>
        </w:rPr>
        <w:t>.00-1</w:t>
      </w:r>
      <w:r w:rsidR="00B433C3">
        <w:rPr>
          <w:b/>
          <w:color w:val="000000"/>
          <w:lang w:val="it-IT"/>
        </w:rPr>
        <w:t>9</w:t>
      </w:r>
      <w:r w:rsidR="00305694">
        <w:rPr>
          <w:b/>
          <w:color w:val="000000"/>
          <w:lang w:val="it-IT"/>
        </w:rPr>
        <w:t>.00</w:t>
      </w:r>
      <w:r w:rsidR="00B433C3">
        <w:rPr>
          <w:b/>
          <w:color w:val="000000"/>
          <w:lang w:val="it-IT"/>
        </w:rPr>
        <w:t>.</w:t>
      </w:r>
    </w:p>
    <w:p w:rsidR="00B963F7" w:rsidRPr="00B963F7" w:rsidRDefault="00B963F7" w:rsidP="00B963F7">
      <w:pPr>
        <w:autoSpaceDE w:val="0"/>
        <w:rPr>
          <w:lang w:val="it-IT"/>
        </w:rPr>
      </w:pPr>
      <w:r w:rsidRPr="00B963F7">
        <w:rPr>
          <w:lang w:val="it-IT"/>
        </w:rPr>
        <w:tab/>
        <w:t>Personalul posturilor de salvare are urmatoarele obligatii:</w:t>
      </w:r>
    </w:p>
    <w:p w:rsidR="00B963F7" w:rsidRPr="00B963F7" w:rsidRDefault="00B963F7" w:rsidP="00B963F7">
      <w:pPr>
        <w:numPr>
          <w:ilvl w:val="1"/>
          <w:numId w:val="27"/>
        </w:numPr>
        <w:suppressAutoHyphens/>
        <w:autoSpaceDE w:val="0"/>
        <w:jc w:val="both"/>
        <w:rPr>
          <w:lang w:val="it-IT"/>
        </w:rPr>
      </w:pPr>
      <w:r w:rsidRPr="00B963F7">
        <w:rPr>
          <w:lang w:val="it-IT"/>
        </w:rPr>
        <w:t>responsabilul posturilor de salvare va verifica zilnic starea ambarcatiunilor, echipamentelor de salvare si a geamandurilor, va instrui personalul de salvare, va supraveghea sectorul in lipsa personalului de salvare;</w:t>
      </w:r>
    </w:p>
    <w:p w:rsidR="00B963F7" w:rsidRPr="00B963F7" w:rsidRDefault="00B963F7" w:rsidP="00B963F7">
      <w:pPr>
        <w:numPr>
          <w:ilvl w:val="1"/>
          <w:numId w:val="27"/>
        </w:numPr>
        <w:suppressAutoHyphens/>
        <w:autoSpaceDE w:val="0"/>
        <w:rPr>
          <w:lang w:val="it-IT"/>
        </w:rPr>
      </w:pPr>
      <w:r w:rsidRPr="00B963F7">
        <w:rPr>
          <w:lang w:val="it-IT"/>
        </w:rPr>
        <w:t>sa supravegheze turistii aflati pe plaja si in zona de imbaiere;</w:t>
      </w:r>
    </w:p>
    <w:p w:rsidR="00B963F7" w:rsidRPr="00B963F7" w:rsidRDefault="00B963F7" w:rsidP="00B963F7">
      <w:pPr>
        <w:numPr>
          <w:ilvl w:val="1"/>
          <w:numId w:val="27"/>
        </w:numPr>
        <w:suppressAutoHyphens/>
        <w:autoSpaceDE w:val="0"/>
        <w:rPr>
          <w:lang w:val="it-IT"/>
        </w:rPr>
      </w:pPr>
      <w:r w:rsidRPr="00B963F7">
        <w:rPr>
          <w:lang w:val="it-IT"/>
        </w:rPr>
        <w:t>sa atentioneze inotatorii care depasesc linia geamandurilor actionand pentru aducerea lor inapoi;</w:t>
      </w:r>
    </w:p>
    <w:p w:rsidR="00B963F7" w:rsidRPr="00B963F7" w:rsidRDefault="00B963F7" w:rsidP="00B963F7">
      <w:pPr>
        <w:numPr>
          <w:ilvl w:val="1"/>
          <w:numId w:val="27"/>
        </w:numPr>
        <w:suppressAutoHyphens/>
        <w:autoSpaceDE w:val="0"/>
      </w:pPr>
      <w:r w:rsidRPr="00B963F7">
        <w:rPr>
          <w:lang w:val="it-IT"/>
        </w:rPr>
        <w:t>sa salveze si sa acorde primul ajutor turistilor aflati in pericol de inec, accidentati pe plaja sau celor cu probleme medicale cauzate de expunerea la soare.</w:t>
      </w:r>
    </w:p>
    <w:p w:rsidR="00B963F7" w:rsidRPr="00B963F7" w:rsidRDefault="00B963F7" w:rsidP="00B963F7">
      <w:pPr>
        <w:pStyle w:val="BodyTextIndent"/>
        <w:ind w:right="-58" w:firstLine="720"/>
      </w:pPr>
    </w:p>
    <w:p w:rsidR="00B963F7" w:rsidRPr="00B963F7" w:rsidRDefault="00B963F7" w:rsidP="00B963F7">
      <w:pPr>
        <w:pStyle w:val="Heading4"/>
        <w:keepLines w:val="0"/>
        <w:numPr>
          <w:ilvl w:val="3"/>
          <w:numId w:val="23"/>
        </w:numPr>
        <w:suppressAutoHyphens/>
        <w:spacing w:before="240" w:after="60"/>
        <w:jc w:val="both"/>
        <w:rPr>
          <w:rFonts w:ascii="Times New Roman" w:hAnsi="Times New Roman" w:cs="Times New Roman"/>
        </w:rPr>
      </w:pPr>
      <w:r w:rsidRPr="00B963F7">
        <w:rPr>
          <w:rFonts w:ascii="Times New Roman" w:hAnsi="Times New Roman" w:cs="Times New Roman"/>
        </w:rPr>
        <w:t>CAP. VI.  PREZENTAREA OFERTEI</w:t>
      </w:r>
    </w:p>
    <w:p w:rsidR="00B963F7" w:rsidRPr="00B963F7" w:rsidRDefault="00B963F7" w:rsidP="00B963F7">
      <w:pPr>
        <w:jc w:val="both"/>
      </w:pPr>
    </w:p>
    <w:p w:rsidR="00B963F7" w:rsidRPr="00B963F7" w:rsidRDefault="00B963F7" w:rsidP="00B963F7">
      <w:pPr>
        <w:pStyle w:val="BodyTextIndent"/>
        <w:ind w:firstLine="720"/>
        <w:jc w:val="both"/>
      </w:pPr>
      <w:r w:rsidRPr="00B963F7">
        <w:t>6.2.</w:t>
      </w:r>
      <w:r w:rsidRPr="00B963F7">
        <w:rPr>
          <w:b/>
        </w:rPr>
        <w:t xml:space="preserve"> Oferta</w:t>
      </w:r>
      <w:r w:rsidRPr="00B963F7">
        <w:t xml:space="preserve"> va cuprinde cheltuielile prestatorului cu salariile personalului, întreţinerea ambarcaţiunilor, preţul carburanţilor şi lubrifianţilor, precum şi toate taxele şi cheltuielile considerate obligatorii legale ale contractantului, profitul, exclusiv TVA.</w:t>
      </w:r>
    </w:p>
    <w:p w:rsidR="00B963F7" w:rsidRPr="00B963F7" w:rsidRDefault="00B963F7" w:rsidP="00B963F7"/>
    <w:p w:rsidR="00B963F7" w:rsidRPr="00B963F7" w:rsidRDefault="00B963F7" w:rsidP="00B963F7">
      <w:pPr>
        <w:pStyle w:val="Heading4"/>
        <w:keepLines w:val="0"/>
        <w:numPr>
          <w:ilvl w:val="3"/>
          <w:numId w:val="23"/>
        </w:numPr>
        <w:suppressAutoHyphens/>
        <w:spacing w:before="240" w:after="60"/>
        <w:jc w:val="both"/>
        <w:rPr>
          <w:rFonts w:ascii="Times New Roman" w:hAnsi="Times New Roman" w:cs="Times New Roman"/>
        </w:rPr>
      </w:pPr>
      <w:r w:rsidRPr="00B963F7">
        <w:rPr>
          <w:rFonts w:ascii="Times New Roman" w:eastAsia="Arial" w:hAnsi="Times New Roman" w:cs="Times New Roman"/>
        </w:rPr>
        <w:t xml:space="preserve">               </w:t>
      </w:r>
      <w:r w:rsidRPr="00B963F7">
        <w:rPr>
          <w:rFonts w:ascii="Times New Roman" w:hAnsi="Times New Roman" w:cs="Times New Roman"/>
        </w:rPr>
        <w:t>CAP. VII.   RECEPŢIA SERVICIULUI DE SALVAMAR</w:t>
      </w:r>
    </w:p>
    <w:p w:rsidR="00B963F7" w:rsidRPr="00B963F7" w:rsidRDefault="00B963F7" w:rsidP="00B963F7">
      <w:pPr>
        <w:jc w:val="both"/>
      </w:pPr>
    </w:p>
    <w:p w:rsidR="00B963F7" w:rsidRPr="00B963F7" w:rsidRDefault="00B963F7" w:rsidP="00B963F7">
      <w:pPr>
        <w:pStyle w:val="BodyTextIndent"/>
        <w:ind w:firstLine="720"/>
        <w:jc w:val="both"/>
      </w:pPr>
      <w:r w:rsidRPr="00B963F7">
        <w:t xml:space="preserve">7.1. </w:t>
      </w:r>
      <w:r w:rsidRPr="00B963F7">
        <w:rPr>
          <w:b/>
        </w:rPr>
        <w:t xml:space="preserve">Recepţia </w:t>
      </w:r>
      <w:proofErr w:type="gramStart"/>
      <w:r w:rsidRPr="00B963F7">
        <w:rPr>
          <w:b/>
        </w:rPr>
        <w:t xml:space="preserve">serviciului </w:t>
      </w:r>
      <w:r w:rsidRPr="00B963F7">
        <w:t xml:space="preserve"> se</w:t>
      </w:r>
      <w:proofErr w:type="gramEnd"/>
      <w:r w:rsidRPr="00B963F7">
        <w:t xml:space="preserve"> va face de către împuterniciţii </w:t>
      </w:r>
      <w:r w:rsidRPr="00B963F7">
        <w:rPr>
          <w:b/>
        </w:rPr>
        <w:t>Primăriei EFORIE</w:t>
      </w:r>
      <w:r w:rsidRPr="00B963F7">
        <w:t>, pe bază de proces-verbal de recepţie.</w:t>
      </w:r>
    </w:p>
    <w:p w:rsidR="00B963F7" w:rsidRPr="00B963F7" w:rsidRDefault="00B963F7" w:rsidP="00B963F7">
      <w:pPr>
        <w:pStyle w:val="BodyTextIndent"/>
        <w:ind w:firstLine="720"/>
        <w:jc w:val="both"/>
      </w:pPr>
    </w:p>
    <w:p w:rsidR="00B963F7" w:rsidRPr="00B963F7" w:rsidRDefault="00B963F7" w:rsidP="00B963F7">
      <w:pPr>
        <w:pStyle w:val="BodyTextIndent"/>
        <w:ind w:firstLine="720"/>
        <w:rPr>
          <w:b/>
        </w:rPr>
      </w:pPr>
      <w:r w:rsidRPr="00B963F7">
        <w:rPr>
          <w:b/>
        </w:rPr>
        <w:t>CAP. VIII.  DURATA CONTRACTULUI</w:t>
      </w:r>
    </w:p>
    <w:p w:rsidR="00B963F7" w:rsidRPr="00B963F7" w:rsidRDefault="00B963F7" w:rsidP="00B963F7">
      <w:pPr>
        <w:pStyle w:val="BodyTextIndent"/>
        <w:ind w:firstLine="720"/>
        <w:rPr>
          <w:b/>
        </w:rPr>
      </w:pPr>
    </w:p>
    <w:p w:rsidR="00B963F7" w:rsidRPr="007344F7" w:rsidRDefault="00B963F7" w:rsidP="00B963F7">
      <w:pPr>
        <w:pStyle w:val="BodyTextIndent"/>
        <w:ind w:firstLine="720"/>
        <w:rPr>
          <w:color w:val="FF0000"/>
        </w:rPr>
      </w:pPr>
      <w:r w:rsidRPr="00B963F7">
        <w:t xml:space="preserve">8.1.  Durata de derulare a contractului este intre </w:t>
      </w:r>
      <w:r w:rsidR="00312668" w:rsidRPr="007B7B80">
        <w:rPr>
          <w:b/>
          <w:lang w:val="it-IT"/>
        </w:rPr>
        <w:t>0</w:t>
      </w:r>
      <w:r w:rsidR="000326C1" w:rsidRPr="007B7B80">
        <w:rPr>
          <w:b/>
          <w:lang w:val="it-IT"/>
        </w:rPr>
        <w:t>5.0</w:t>
      </w:r>
      <w:r w:rsidR="00312668" w:rsidRPr="007B7B80">
        <w:rPr>
          <w:b/>
          <w:lang w:val="it-IT"/>
        </w:rPr>
        <w:t>6</w:t>
      </w:r>
      <w:r w:rsidR="000326C1" w:rsidRPr="007B7B80">
        <w:rPr>
          <w:b/>
          <w:lang w:val="it-IT"/>
        </w:rPr>
        <w:t>.2018 – 15.09.2018.</w:t>
      </w:r>
    </w:p>
    <w:p w:rsidR="00B963F7" w:rsidRPr="00B963F7" w:rsidRDefault="00B963F7" w:rsidP="00B963F7">
      <w:pPr>
        <w:pStyle w:val="BodyTextIndent"/>
        <w:ind w:firstLine="720"/>
      </w:pPr>
    </w:p>
    <w:p w:rsidR="00B963F7" w:rsidRDefault="002270F7" w:rsidP="00B963F7">
      <w:pPr>
        <w:pStyle w:val="BodyTextIndent"/>
        <w:ind w:firstLine="720"/>
        <w:rPr>
          <w:b/>
        </w:rPr>
      </w:pPr>
      <w:r w:rsidRPr="002270F7">
        <w:rPr>
          <w:b/>
        </w:rPr>
        <w:t>CAP. IX CRITERIUL DE ATRIBUIRE</w:t>
      </w:r>
    </w:p>
    <w:p w:rsidR="002270F7" w:rsidRDefault="002270F7" w:rsidP="002270F7">
      <w:pPr>
        <w:pStyle w:val="BodyTextIndent"/>
      </w:pPr>
      <w:r w:rsidRPr="002270F7">
        <w:t>9.1 Criteriul de atribuire este</w:t>
      </w:r>
      <w:r>
        <w:t xml:space="preserve"> “</w:t>
      </w:r>
      <w:r w:rsidRPr="002270F7">
        <w:rPr>
          <w:b/>
        </w:rPr>
        <w:t>cel mai bun raport calitate preţ</w:t>
      </w:r>
      <w:r>
        <w:t>”.</w:t>
      </w:r>
    </w:p>
    <w:p w:rsidR="007B7B80" w:rsidRPr="004838BD" w:rsidRDefault="002270F7" w:rsidP="007B7B80">
      <w:pPr>
        <w:rPr>
          <w:lang w:val="ro-RO"/>
        </w:rPr>
      </w:pPr>
      <w:r>
        <w:t>9.2.</w:t>
      </w:r>
      <w:r w:rsidR="002A0906">
        <w:t xml:space="preserve"> Punctajul acordat ofertanţilor se calculează după formula: </w:t>
      </w:r>
      <w:r w:rsidR="007B7B80" w:rsidRPr="004838BD">
        <w:rPr>
          <w:lang w:val="ro-RO"/>
        </w:rPr>
        <w:t>Criterii</w:t>
      </w:r>
      <w:r w:rsidR="007B7B80" w:rsidRPr="004838BD">
        <w:rPr>
          <w:lang w:val="ro-RO"/>
        </w:rPr>
        <w:tab/>
        <w:t>Pondere</w:t>
      </w:r>
      <w:r w:rsidR="007B7B80" w:rsidRPr="004838BD">
        <w:rPr>
          <w:lang w:val="ro-RO"/>
        </w:rPr>
        <w:tab/>
        <w:t>Punctaj maxim</w:t>
      </w:r>
      <w:r w:rsidR="007B7B80" w:rsidRPr="004838BD">
        <w:rPr>
          <w:lang w:val="ro-RO"/>
        </w:rPr>
        <w:tab/>
      </w:r>
      <w:r w:rsidR="007B7B80" w:rsidRPr="004838BD">
        <w:rPr>
          <w:lang w:val="ro-RO"/>
        </w:rPr>
        <w:tab/>
      </w:r>
    </w:p>
    <w:p w:rsidR="007B7B80" w:rsidRPr="004838BD" w:rsidRDefault="007B7B80" w:rsidP="007B7B80">
      <w:pPr>
        <w:rPr>
          <w:lang w:val="ro-RO"/>
        </w:rPr>
      </w:pPr>
      <w:r w:rsidRPr="004838BD">
        <w:rPr>
          <w:lang w:val="ro-RO"/>
        </w:rPr>
        <w:lastRenderedPageBreak/>
        <w:t>1.</w:t>
      </w:r>
      <w:r w:rsidRPr="004838BD">
        <w:rPr>
          <w:lang w:val="ro-RO"/>
        </w:rPr>
        <w:tab/>
        <w:t>Pretul ofertei</w:t>
      </w:r>
      <w:r w:rsidRPr="004838BD">
        <w:rPr>
          <w:lang w:val="ro-RO"/>
        </w:rPr>
        <w:tab/>
        <w:t>90 %</w:t>
      </w:r>
      <w:r w:rsidRPr="004838BD">
        <w:rPr>
          <w:lang w:val="ro-RO"/>
        </w:rPr>
        <w:tab/>
        <w:t>90</w:t>
      </w:r>
      <w:r w:rsidRPr="004838BD">
        <w:rPr>
          <w:lang w:val="ro-RO"/>
        </w:rPr>
        <w:tab/>
      </w:r>
      <w:r w:rsidRPr="004838BD">
        <w:rPr>
          <w:lang w:val="ro-RO"/>
        </w:rPr>
        <w:tab/>
      </w:r>
    </w:p>
    <w:p w:rsidR="007B7B80" w:rsidRPr="004838BD" w:rsidRDefault="007B7B80" w:rsidP="007B7B80">
      <w:pPr>
        <w:rPr>
          <w:lang w:val="ro-RO"/>
        </w:rPr>
      </w:pPr>
      <w:r w:rsidRPr="004838BD">
        <w:rPr>
          <w:lang w:val="ro-RO"/>
        </w:rPr>
        <w:t>Descriere: Componenta financiara</w:t>
      </w:r>
    </w:p>
    <w:p w:rsidR="007B7B80" w:rsidRPr="004838BD" w:rsidRDefault="007B7B80" w:rsidP="007B7B80">
      <w:pPr>
        <w:rPr>
          <w:lang w:val="ro-RO"/>
        </w:rPr>
      </w:pPr>
      <w:r w:rsidRPr="004838BD">
        <w:rPr>
          <w:lang w:val="ro-RO"/>
        </w:rPr>
        <w:t>Algoritm de calcul: Detalii privind aplicarea algoritmului de calcul Pentru oferta cu cel mai mic pret, care sa asigure nivelul calitativ, tehnic si functional al ofertei, se acorda punctaj maxim alocat, respectiv 90 puncte. Algoritm de calcul: Pentru celelalte oferte, punctajul se calculeaza cu formula: Pp = (Pret minim / Pn) x 90, unde: Pp- punctaj factor pret; Pn – pretul ofertei n; Pretul minim – cel mai mic pret dintre toate ofertele admisibile. Preturile care se compara, in vederea acordarii punctajului, sunt preturile ofertate, exclusiv TVA</w:t>
      </w:r>
    </w:p>
    <w:p w:rsidR="00DF4B2D" w:rsidRPr="00DF4B2D" w:rsidRDefault="00DF4B2D" w:rsidP="00DF4B2D">
      <w:pPr>
        <w:spacing w:before="80" w:after="80" w:line="259" w:lineRule="auto"/>
        <w:rPr>
          <w:rFonts w:eastAsia="Calibri"/>
          <w:noProof/>
          <w:lang w:val="ro-RO"/>
        </w:rPr>
      </w:pPr>
      <w:r w:rsidRPr="00DF4B2D">
        <w:rPr>
          <w:rFonts w:eastAsia="Calibri"/>
          <w:noProof/>
          <w:lang w:val="ro-RO"/>
        </w:rPr>
        <w:t>3.</w:t>
      </w:r>
      <w:r w:rsidRPr="00DF4B2D">
        <w:rPr>
          <w:rFonts w:eastAsia="Calibri"/>
          <w:noProof/>
          <w:lang w:val="ro-RO"/>
        </w:rPr>
        <w:tab/>
        <w:t xml:space="preserve">Tehnic </w:t>
      </w:r>
      <w:r>
        <w:rPr>
          <w:rFonts w:eastAsia="Calibri"/>
          <w:noProof/>
          <w:lang w:val="ro-RO"/>
        </w:rPr>
        <w:t>2</w:t>
      </w:r>
      <w:r w:rsidRPr="00DF4B2D">
        <w:rPr>
          <w:rFonts w:eastAsia="Calibri"/>
          <w:noProof/>
          <w:lang w:val="ro-RO"/>
        </w:rPr>
        <w:t>. Resursele (umane si materiale)</w:t>
      </w:r>
      <w:r w:rsidRPr="00DF4B2D">
        <w:rPr>
          <w:rFonts w:eastAsia="Calibri"/>
          <w:noProof/>
          <w:lang w:val="ro-RO"/>
        </w:rPr>
        <w:tab/>
      </w:r>
      <w:r>
        <w:rPr>
          <w:rFonts w:eastAsia="Calibri"/>
          <w:noProof/>
          <w:lang w:val="ro-RO"/>
        </w:rPr>
        <w:t>10</w:t>
      </w:r>
      <w:r w:rsidRPr="00DF4B2D">
        <w:rPr>
          <w:rFonts w:eastAsia="Calibri"/>
          <w:noProof/>
          <w:lang w:val="ro-RO"/>
        </w:rPr>
        <w:t xml:space="preserve"> %</w:t>
      </w:r>
      <w:r w:rsidRPr="00DF4B2D">
        <w:rPr>
          <w:rFonts w:eastAsia="Calibri"/>
          <w:noProof/>
          <w:lang w:val="ro-RO"/>
        </w:rPr>
        <w:tab/>
      </w:r>
      <w:r>
        <w:rPr>
          <w:rFonts w:eastAsia="Calibri"/>
          <w:noProof/>
          <w:lang w:val="ro-RO"/>
        </w:rPr>
        <w:t>10</w:t>
      </w:r>
      <w:r w:rsidRPr="00DF4B2D">
        <w:rPr>
          <w:rFonts w:eastAsia="Calibri"/>
          <w:noProof/>
          <w:lang w:val="ro-RO"/>
        </w:rPr>
        <w:tab/>
      </w:r>
      <w:r w:rsidRPr="00DF4B2D">
        <w:rPr>
          <w:rFonts w:eastAsia="Calibri"/>
          <w:noProof/>
          <w:lang w:val="ro-RO"/>
        </w:rPr>
        <w:tab/>
      </w:r>
    </w:p>
    <w:p w:rsidR="00DF4B2D" w:rsidRPr="00DF4B2D" w:rsidRDefault="00DF4B2D" w:rsidP="00DF4B2D">
      <w:pPr>
        <w:spacing w:before="80" w:after="80" w:line="259" w:lineRule="auto"/>
        <w:rPr>
          <w:rFonts w:eastAsia="Calibri"/>
          <w:noProof/>
          <w:lang w:val="ro-RO"/>
        </w:rPr>
      </w:pPr>
      <w:r w:rsidRPr="00DF4B2D">
        <w:rPr>
          <w:rFonts w:eastAsia="Calibri"/>
          <w:noProof/>
          <w:lang w:val="ro-RO"/>
        </w:rPr>
        <w:t>Descriere: Identificarea si prezentarea Resurselor umane si materiale necesare implementarii contractului si realizarii corespunzatoare a fiecarei activitati si subactivitati. Se vor prezenta informatii asupra resurselor umane detinute de ofertant si modul in care are acces la resursele necesare implementarii contractului dar pe care nu le detine.</w:t>
      </w:r>
    </w:p>
    <w:p w:rsidR="00DF4B2D" w:rsidRPr="00DF4B2D" w:rsidRDefault="00DF4B2D" w:rsidP="00DF4B2D">
      <w:pPr>
        <w:spacing w:before="80" w:after="80" w:line="259" w:lineRule="auto"/>
        <w:rPr>
          <w:rFonts w:eastAsia="Calibri"/>
          <w:noProof/>
          <w:lang w:val="ro-RO"/>
        </w:rPr>
      </w:pPr>
      <w:r w:rsidRPr="00DF4B2D">
        <w:rPr>
          <w:rFonts w:eastAsia="Calibri"/>
          <w:noProof/>
          <w:lang w:val="ro-RO"/>
        </w:rPr>
        <w:t>Algoritm de calcul: •</w:t>
      </w:r>
      <w:r w:rsidRPr="00DF4B2D">
        <w:rPr>
          <w:rFonts w:eastAsia="Calibri"/>
          <w:noProof/>
          <w:lang w:val="ro-RO"/>
        </w:rPr>
        <w:tab/>
        <w:t xml:space="preserve">Resursele*3) identificate si realizarile indicate sunt corelate deplin cu complexitatea fiecarei activitati si subactivitati propuse. Se acorda calificativul Foarte bine si un punctaj de </w:t>
      </w:r>
      <w:r>
        <w:rPr>
          <w:rFonts w:eastAsia="Calibri"/>
          <w:noProof/>
          <w:lang w:val="ro-RO"/>
        </w:rPr>
        <w:t>10</w:t>
      </w:r>
      <w:r w:rsidRPr="00DF4B2D">
        <w:rPr>
          <w:rFonts w:eastAsia="Calibri"/>
          <w:noProof/>
          <w:lang w:val="ro-RO"/>
        </w:rPr>
        <w:t xml:space="preserve"> puncte. •</w:t>
      </w:r>
      <w:r w:rsidRPr="00DF4B2D">
        <w:rPr>
          <w:rFonts w:eastAsia="Calibri"/>
          <w:noProof/>
          <w:lang w:val="ro-RO"/>
        </w:rPr>
        <w:tab/>
        <w:t xml:space="preserve">Resursele identificate si realizarile indicate sunt partial corelate cu complexitatea fiecarei activitati si subactivitati propuse. Se acorda calificativul Bine si un punctaj de </w:t>
      </w:r>
      <w:r>
        <w:rPr>
          <w:rFonts w:eastAsia="Calibri"/>
          <w:noProof/>
          <w:lang w:val="ro-RO"/>
        </w:rPr>
        <w:t>5</w:t>
      </w:r>
      <w:r w:rsidRPr="00DF4B2D">
        <w:rPr>
          <w:rFonts w:eastAsia="Calibri"/>
          <w:noProof/>
          <w:lang w:val="ro-RO"/>
        </w:rPr>
        <w:t xml:space="preserve"> puncte. •</w:t>
      </w:r>
      <w:r w:rsidRPr="00DF4B2D">
        <w:rPr>
          <w:rFonts w:eastAsia="Calibri"/>
          <w:noProof/>
          <w:lang w:val="ro-RO"/>
        </w:rPr>
        <w:tab/>
        <w:t>Resursele identificate sau realizarile indicate sunt acceptabil corelate într-un mod limitat cu complexitatea activitatilor si subactivitatilor propuse. Se acorda calificativul Acceptabil si un punctaj de 1 punct. *3) Resursele sunt umane si materiale. Se va lua în considerare si personalul suport.</w:t>
      </w:r>
    </w:p>
    <w:p w:rsidR="00DF4B2D" w:rsidRDefault="00DF4B2D" w:rsidP="00DF4B2D">
      <w:pPr>
        <w:pStyle w:val="BodyTextIndent"/>
        <w:ind w:left="360"/>
      </w:pPr>
      <w:r>
        <w:t xml:space="preserve"> </w:t>
      </w:r>
    </w:p>
    <w:p w:rsidR="00B963F7" w:rsidRPr="00B963F7" w:rsidRDefault="00B963F7" w:rsidP="00B963F7">
      <w:pPr>
        <w:pStyle w:val="BodyTextIndent"/>
        <w:ind w:firstLine="720"/>
        <w:rPr>
          <w:b/>
        </w:rPr>
      </w:pPr>
      <w:r w:rsidRPr="00B963F7">
        <w:rPr>
          <w:b/>
        </w:rPr>
        <w:t>CAP. X.   MODALITAŢI DE PLATĂ</w:t>
      </w:r>
    </w:p>
    <w:p w:rsidR="00B963F7" w:rsidRPr="00B963F7" w:rsidRDefault="00B963F7" w:rsidP="00B963F7">
      <w:pPr>
        <w:pStyle w:val="BodyTextIndent"/>
        <w:ind w:firstLine="720"/>
        <w:rPr>
          <w:b/>
        </w:rPr>
      </w:pPr>
    </w:p>
    <w:p w:rsidR="00B963F7" w:rsidRPr="00B963F7" w:rsidRDefault="002270F7" w:rsidP="00B963F7">
      <w:pPr>
        <w:pStyle w:val="BodyTextIndent"/>
        <w:ind w:firstLine="720"/>
        <w:jc w:val="both"/>
        <w:rPr>
          <w:b/>
        </w:rPr>
      </w:pPr>
      <w:r>
        <w:rPr>
          <w:b/>
        </w:rPr>
        <w:t>10</w:t>
      </w:r>
      <w:r w:rsidR="00B963F7" w:rsidRPr="00B963F7">
        <w:rPr>
          <w:b/>
        </w:rPr>
        <w:t>.1.   Plata contravalorii serviciului prestat se efectuează în baza procesului-verbal de recepţie, a situaţiei de plată si a facturilor emise de prestator, în limita disponibilitatilor bugetare.</w:t>
      </w:r>
    </w:p>
    <w:p w:rsidR="00B963F7" w:rsidRPr="00B963F7" w:rsidRDefault="002270F7" w:rsidP="00B963F7">
      <w:pPr>
        <w:pStyle w:val="BodyTextIndent"/>
        <w:ind w:firstLine="720"/>
        <w:jc w:val="both"/>
      </w:pPr>
      <w:r>
        <w:rPr>
          <w:b/>
        </w:rPr>
        <w:t>10</w:t>
      </w:r>
      <w:r w:rsidR="00B963F7" w:rsidRPr="00B963F7">
        <w:rPr>
          <w:b/>
        </w:rPr>
        <w:t>.2. Decontarea facturilor se va realiza in maxim 10 zile de la data acceptarii si inregistrarii la sediul beneficiarului in functie de disponibilitatile bugetare. Situaţiile de plată se vor întocmi bilunar.</w:t>
      </w:r>
    </w:p>
    <w:p w:rsidR="00B963F7" w:rsidRPr="00B963F7" w:rsidRDefault="00B963F7" w:rsidP="00B963F7">
      <w:pPr>
        <w:pStyle w:val="BodyTextIndent"/>
      </w:pPr>
    </w:p>
    <w:p w:rsidR="00B963F7" w:rsidRPr="00B963F7" w:rsidRDefault="00B963F7" w:rsidP="00B963F7">
      <w:pPr>
        <w:pStyle w:val="Heading4"/>
        <w:keepLines w:val="0"/>
        <w:numPr>
          <w:ilvl w:val="3"/>
          <w:numId w:val="23"/>
        </w:numPr>
        <w:suppressAutoHyphens/>
        <w:spacing w:before="240" w:after="60"/>
        <w:jc w:val="both"/>
        <w:rPr>
          <w:rFonts w:ascii="Times New Roman" w:hAnsi="Times New Roman" w:cs="Times New Roman"/>
        </w:rPr>
      </w:pPr>
      <w:r w:rsidRPr="00B963F7">
        <w:rPr>
          <w:rFonts w:ascii="Times New Roman" w:hAnsi="Times New Roman" w:cs="Times New Roman"/>
        </w:rPr>
        <w:t xml:space="preserve">           </w:t>
      </w:r>
    </w:p>
    <w:p w:rsidR="00B963F7" w:rsidRPr="00B963F7" w:rsidRDefault="00B963F7" w:rsidP="00B963F7">
      <w:pPr>
        <w:ind w:firstLine="720"/>
        <w:jc w:val="both"/>
        <w:rPr>
          <w:b/>
        </w:rPr>
      </w:pPr>
      <w:proofErr w:type="gramStart"/>
      <w:r w:rsidRPr="00B963F7">
        <w:rPr>
          <w:b/>
        </w:rPr>
        <w:t>CAP.X</w:t>
      </w:r>
      <w:r w:rsidR="002270F7">
        <w:rPr>
          <w:b/>
        </w:rPr>
        <w:t>I</w:t>
      </w:r>
      <w:r w:rsidRPr="00B963F7">
        <w:rPr>
          <w:b/>
        </w:rPr>
        <w:t>.</w:t>
      </w:r>
      <w:proofErr w:type="gramEnd"/>
      <w:r w:rsidRPr="00B963F7">
        <w:rPr>
          <w:b/>
        </w:rPr>
        <w:t xml:space="preserve"> MASURI PRIVIND PROTECTIA MUNCII </w:t>
      </w:r>
    </w:p>
    <w:p w:rsidR="00B963F7" w:rsidRPr="00B963F7" w:rsidRDefault="00B963F7" w:rsidP="00B963F7">
      <w:pPr>
        <w:ind w:firstLine="720"/>
        <w:jc w:val="both"/>
        <w:rPr>
          <w:b/>
        </w:rPr>
      </w:pPr>
    </w:p>
    <w:p w:rsidR="00B963F7" w:rsidRPr="00B963F7" w:rsidRDefault="00B963F7" w:rsidP="00B963F7">
      <w:pPr>
        <w:ind w:firstLine="720"/>
        <w:jc w:val="both"/>
        <w:rPr>
          <w:b/>
        </w:rPr>
      </w:pPr>
      <w:r w:rsidRPr="00B963F7">
        <w:t>1</w:t>
      </w:r>
      <w:r w:rsidR="002270F7">
        <w:t>1</w:t>
      </w:r>
      <w:r w:rsidRPr="00B963F7">
        <w:t>. 1. Prestatorul va respecta toate prevederile legale in vigoare care contin reglementari referitoare la protectia muncii.</w:t>
      </w:r>
    </w:p>
    <w:p w:rsidR="00B963F7" w:rsidRPr="00B963F7" w:rsidRDefault="00B963F7" w:rsidP="00B963F7">
      <w:pPr>
        <w:jc w:val="both"/>
        <w:rPr>
          <w:b/>
        </w:rPr>
      </w:pPr>
      <w:r w:rsidRPr="00B963F7">
        <w:rPr>
          <w:b/>
        </w:rPr>
        <w:tab/>
      </w:r>
    </w:p>
    <w:p w:rsidR="00B963F7" w:rsidRPr="00B963F7" w:rsidRDefault="00B963F7" w:rsidP="00B963F7">
      <w:pPr>
        <w:jc w:val="both"/>
        <w:rPr>
          <w:b/>
        </w:rPr>
      </w:pPr>
    </w:p>
    <w:p w:rsidR="00B963F7" w:rsidRPr="00B963F7" w:rsidRDefault="00B963F7" w:rsidP="00B963F7">
      <w:pPr>
        <w:rPr>
          <w:b/>
          <w:lang w:val="ro-RO"/>
        </w:rPr>
      </w:pPr>
      <w:r w:rsidRPr="00B963F7">
        <w:rPr>
          <w:rFonts w:eastAsia="Arial"/>
          <w:b/>
          <w:lang w:val="ro-RO"/>
        </w:rPr>
        <w:t xml:space="preserve"> </w:t>
      </w:r>
    </w:p>
    <w:p w:rsidR="00B963F7" w:rsidRPr="00B963F7" w:rsidRDefault="00B963F7" w:rsidP="00B963F7">
      <w:pPr>
        <w:rPr>
          <w:b/>
          <w:lang w:val="ro-RO"/>
        </w:rPr>
      </w:pPr>
    </w:p>
    <w:p w:rsidR="00B963F7" w:rsidRPr="00B963F7" w:rsidRDefault="00B963F7" w:rsidP="00B963F7">
      <w:pPr>
        <w:jc w:val="both"/>
        <w:rPr>
          <w:b/>
        </w:rPr>
      </w:pPr>
    </w:p>
    <w:p w:rsidR="00B963F7" w:rsidRPr="00B963F7" w:rsidRDefault="00B963F7" w:rsidP="00B963F7">
      <w:pPr>
        <w:jc w:val="both"/>
        <w:rPr>
          <w:b/>
        </w:rPr>
      </w:pPr>
    </w:p>
    <w:p w:rsidR="00B963F7" w:rsidRPr="00B963F7" w:rsidRDefault="00B963F7" w:rsidP="00B963F7">
      <w:pPr>
        <w:jc w:val="both"/>
        <w:rPr>
          <w:b/>
        </w:rPr>
      </w:pPr>
    </w:p>
    <w:p w:rsidR="00B963F7" w:rsidRPr="00B963F7" w:rsidRDefault="00B963F7" w:rsidP="00B963F7">
      <w:pPr>
        <w:jc w:val="both"/>
        <w:rPr>
          <w:b/>
        </w:rPr>
      </w:pPr>
    </w:p>
    <w:p w:rsidR="00B963F7" w:rsidRPr="00B963F7" w:rsidRDefault="00B963F7" w:rsidP="00B963F7">
      <w:pPr>
        <w:ind w:firstLine="720"/>
        <w:jc w:val="both"/>
        <w:rPr>
          <w:b/>
        </w:rPr>
      </w:pPr>
    </w:p>
    <w:p w:rsidR="00B963F7" w:rsidRPr="00B963F7" w:rsidRDefault="00B963F7" w:rsidP="00B963F7">
      <w:pPr>
        <w:ind w:firstLine="720"/>
        <w:jc w:val="both"/>
        <w:rPr>
          <w:lang w:val="pt-BR"/>
        </w:rPr>
      </w:pPr>
    </w:p>
    <w:p w:rsidR="00B963F7" w:rsidRPr="00B963F7" w:rsidRDefault="00B963F7" w:rsidP="00B963F7">
      <w:pPr>
        <w:pageBreakBefore/>
        <w:autoSpaceDE w:val="0"/>
        <w:jc w:val="both"/>
      </w:pPr>
      <w:r w:rsidRPr="00B963F7">
        <w:rPr>
          <w:rFonts w:eastAsia="Arial"/>
        </w:rPr>
        <w:lastRenderedPageBreak/>
        <w:t xml:space="preserve">                                                                                            </w:t>
      </w:r>
      <w:r w:rsidR="003C71C3" w:rsidRPr="00B963F7">
        <w:rPr>
          <w:b/>
        </w:rPr>
        <w:t xml:space="preserve">ANEXA </w:t>
      </w:r>
      <w:r w:rsidRPr="00B963F7">
        <w:rPr>
          <w:b/>
        </w:rPr>
        <w:t>nr. 1</w:t>
      </w:r>
    </w:p>
    <w:p w:rsidR="00B963F7" w:rsidRPr="00B963F7" w:rsidRDefault="00B963F7" w:rsidP="00B963F7">
      <w:pPr>
        <w:jc w:val="both"/>
      </w:pPr>
    </w:p>
    <w:p w:rsidR="00B963F7" w:rsidRPr="00B963F7" w:rsidRDefault="00B963F7" w:rsidP="00B963F7">
      <w:pPr>
        <w:jc w:val="both"/>
      </w:pPr>
    </w:p>
    <w:p w:rsidR="00B963F7" w:rsidRPr="00B963F7" w:rsidRDefault="00B963F7" w:rsidP="00B963F7">
      <w:pPr>
        <w:tabs>
          <w:tab w:val="left" w:pos="2520"/>
        </w:tabs>
        <w:jc w:val="center"/>
        <w:rPr>
          <w:b/>
        </w:rPr>
      </w:pPr>
      <w:r w:rsidRPr="00B963F7">
        <w:rPr>
          <w:b/>
        </w:rPr>
        <w:t>BAREMURILE MINIME</w:t>
      </w:r>
    </w:p>
    <w:p w:rsidR="00B963F7" w:rsidRPr="00B963F7" w:rsidRDefault="00B963F7" w:rsidP="00B963F7">
      <w:pPr>
        <w:tabs>
          <w:tab w:val="left" w:pos="2520"/>
        </w:tabs>
        <w:jc w:val="center"/>
        <w:rPr>
          <w:b/>
        </w:rPr>
      </w:pPr>
      <w:r w:rsidRPr="00B963F7">
        <w:rPr>
          <w:b/>
        </w:rPr>
        <w:t>pentru dotarea bazelor de salvare acvatica si a posturilor SALVAMAR</w:t>
      </w:r>
    </w:p>
    <w:p w:rsidR="00B963F7" w:rsidRPr="00B963F7" w:rsidRDefault="00B963F7" w:rsidP="00B963F7">
      <w:pPr>
        <w:tabs>
          <w:tab w:val="left" w:pos="2520"/>
        </w:tabs>
        <w:jc w:val="center"/>
        <w:rPr>
          <w:b/>
        </w:rPr>
      </w:pPr>
      <w:r w:rsidRPr="00B963F7">
        <w:rPr>
          <w:b/>
        </w:rPr>
        <w:t>cu echipament si materiale pentru interventie, salvare si transport al accidentatului si/sau a bolnavului</w:t>
      </w:r>
    </w:p>
    <w:p w:rsidR="00B963F7" w:rsidRPr="00B963F7" w:rsidRDefault="00B963F7" w:rsidP="00B963F7">
      <w:pPr>
        <w:jc w:val="center"/>
        <w:rPr>
          <w:b/>
        </w:rPr>
      </w:pPr>
    </w:p>
    <w:p w:rsidR="00B963F7" w:rsidRPr="00B963F7" w:rsidRDefault="00B963F7" w:rsidP="00B963F7">
      <w:pPr>
        <w:rPr>
          <w:b/>
        </w:rPr>
      </w:pPr>
    </w:p>
    <w:p w:rsidR="00B963F7" w:rsidRPr="00B963F7" w:rsidRDefault="00B963F7" w:rsidP="00B963F7">
      <w:pPr>
        <w:tabs>
          <w:tab w:val="left" w:pos="450"/>
        </w:tabs>
      </w:pPr>
      <w:r w:rsidRPr="00B963F7">
        <w:rPr>
          <w:b/>
        </w:rPr>
        <w:tab/>
      </w:r>
      <w:r w:rsidRPr="00B963F7">
        <w:t>1) Baremul minim de dotare a bazelor de salvare acvatica cu echipament si materiale pentru interventie, salvare si transport a persoanelor accidentate in zona de imbaiere:</w:t>
      </w:r>
    </w:p>
    <w:p w:rsidR="00B963F7" w:rsidRPr="00B963F7" w:rsidRDefault="00B963F7" w:rsidP="00B963F7">
      <w:pPr>
        <w:tabs>
          <w:tab w:val="left" w:pos="450"/>
        </w:tabs>
      </w:pPr>
    </w:p>
    <w:p w:rsidR="00B963F7" w:rsidRPr="00B963F7" w:rsidRDefault="00B963F7" w:rsidP="00B963F7">
      <w:pPr>
        <w:numPr>
          <w:ilvl w:val="0"/>
          <w:numId w:val="29"/>
        </w:numPr>
        <w:tabs>
          <w:tab w:val="left" w:pos="450"/>
        </w:tabs>
        <w:suppressAutoHyphens/>
        <w:rPr>
          <w:b/>
        </w:rPr>
      </w:pPr>
      <w:r w:rsidRPr="00B963F7">
        <w:rPr>
          <w:b/>
        </w:rPr>
        <w:t xml:space="preserve">statie radio de emisie – receptie           </w:t>
      </w:r>
    </w:p>
    <w:p w:rsidR="00B963F7" w:rsidRPr="00B963F7" w:rsidRDefault="00B963F7" w:rsidP="00B963F7">
      <w:pPr>
        <w:numPr>
          <w:ilvl w:val="0"/>
          <w:numId w:val="29"/>
        </w:numPr>
        <w:tabs>
          <w:tab w:val="left" w:pos="450"/>
        </w:tabs>
        <w:suppressAutoHyphens/>
        <w:rPr>
          <w:b/>
        </w:rPr>
      </w:pPr>
      <w:r w:rsidRPr="00B963F7">
        <w:rPr>
          <w:b/>
        </w:rPr>
        <w:t xml:space="preserve">trusa cu materiale sanitare                  </w:t>
      </w:r>
    </w:p>
    <w:p w:rsidR="00B963F7" w:rsidRPr="00B963F7" w:rsidRDefault="00B963F7" w:rsidP="00B963F7">
      <w:pPr>
        <w:numPr>
          <w:ilvl w:val="0"/>
          <w:numId w:val="29"/>
        </w:numPr>
        <w:tabs>
          <w:tab w:val="left" w:pos="450"/>
        </w:tabs>
        <w:suppressAutoHyphens/>
        <w:rPr>
          <w:b/>
        </w:rPr>
      </w:pPr>
      <w:r w:rsidRPr="00B963F7">
        <w:rPr>
          <w:b/>
        </w:rPr>
        <w:t xml:space="preserve">instrumente medicale de prim ajutor </w:t>
      </w:r>
    </w:p>
    <w:p w:rsidR="00B963F7" w:rsidRPr="00B963F7" w:rsidRDefault="00B963F7" w:rsidP="00B963F7">
      <w:pPr>
        <w:numPr>
          <w:ilvl w:val="0"/>
          <w:numId w:val="29"/>
        </w:numPr>
        <w:tabs>
          <w:tab w:val="left" w:pos="450"/>
        </w:tabs>
        <w:suppressAutoHyphens/>
        <w:rPr>
          <w:b/>
        </w:rPr>
      </w:pPr>
      <w:r w:rsidRPr="00B963F7">
        <w:rPr>
          <w:b/>
        </w:rPr>
        <w:t xml:space="preserve">minge de salvare                                 </w:t>
      </w:r>
    </w:p>
    <w:p w:rsidR="00B963F7" w:rsidRPr="00B963F7" w:rsidRDefault="00B963F7" w:rsidP="00B963F7">
      <w:pPr>
        <w:numPr>
          <w:ilvl w:val="0"/>
          <w:numId w:val="29"/>
        </w:numPr>
        <w:tabs>
          <w:tab w:val="left" w:pos="450"/>
        </w:tabs>
        <w:suppressAutoHyphens/>
        <w:rPr>
          <w:b/>
        </w:rPr>
      </w:pPr>
      <w:r w:rsidRPr="00B963F7">
        <w:rPr>
          <w:b/>
        </w:rPr>
        <w:t xml:space="preserve">targa speciala                                      </w:t>
      </w:r>
    </w:p>
    <w:p w:rsidR="00B963F7" w:rsidRPr="00B963F7" w:rsidRDefault="00B963F7" w:rsidP="00B963F7">
      <w:pPr>
        <w:numPr>
          <w:ilvl w:val="0"/>
          <w:numId w:val="29"/>
        </w:numPr>
        <w:tabs>
          <w:tab w:val="left" w:pos="450"/>
        </w:tabs>
        <w:suppressAutoHyphens/>
        <w:rPr>
          <w:b/>
        </w:rPr>
      </w:pPr>
      <w:r w:rsidRPr="00B963F7">
        <w:rPr>
          <w:b/>
        </w:rPr>
        <w:t xml:space="preserve">caiac de patrulare si salvare               </w:t>
      </w:r>
    </w:p>
    <w:p w:rsidR="00B963F7" w:rsidRPr="00B963F7" w:rsidRDefault="00B963F7" w:rsidP="00B963F7">
      <w:pPr>
        <w:numPr>
          <w:ilvl w:val="0"/>
          <w:numId w:val="29"/>
        </w:numPr>
        <w:tabs>
          <w:tab w:val="left" w:pos="450"/>
        </w:tabs>
        <w:suppressAutoHyphens/>
        <w:rPr>
          <w:b/>
        </w:rPr>
      </w:pPr>
      <w:r w:rsidRPr="00B963F7">
        <w:rPr>
          <w:b/>
        </w:rPr>
        <w:t xml:space="preserve">plansa de salvare                                </w:t>
      </w:r>
    </w:p>
    <w:p w:rsidR="00B963F7" w:rsidRPr="00B963F7" w:rsidRDefault="00B963F7" w:rsidP="00B963F7">
      <w:pPr>
        <w:numPr>
          <w:ilvl w:val="0"/>
          <w:numId w:val="29"/>
        </w:numPr>
        <w:tabs>
          <w:tab w:val="left" w:pos="450"/>
        </w:tabs>
        <w:suppressAutoHyphens/>
        <w:rPr>
          <w:b/>
        </w:rPr>
      </w:pPr>
      <w:r w:rsidRPr="00B963F7">
        <w:rPr>
          <w:b/>
        </w:rPr>
        <w:t xml:space="preserve">pături                                                 </w:t>
      </w:r>
    </w:p>
    <w:p w:rsidR="00B963F7" w:rsidRPr="00B963F7" w:rsidRDefault="00B963F7" w:rsidP="00B963F7">
      <w:pPr>
        <w:numPr>
          <w:ilvl w:val="0"/>
          <w:numId w:val="29"/>
        </w:numPr>
        <w:tabs>
          <w:tab w:val="left" w:pos="450"/>
        </w:tabs>
        <w:suppressAutoHyphens/>
        <w:rPr>
          <w:b/>
        </w:rPr>
      </w:pPr>
      <w:r w:rsidRPr="00B963F7">
        <w:rPr>
          <w:b/>
        </w:rPr>
        <w:t xml:space="preserve">catarg                                                 </w:t>
      </w:r>
    </w:p>
    <w:p w:rsidR="00B963F7" w:rsidRPr="00B963F7" w:rsidRDefault="00B963F7" w:rsidP="00B963F7">
      <w:pPr>
        <w:numPr>
          <w:ilvl w:val="0"/>
          <w:numId w:val="29"/>
        </w:numPr>
        <w:tabs>
          <w:tab w:val="left" w:pos="450"/>
        </w:tabs>
        <w:suppressAutoHyphens/>
      </w:pPr>
      <w:r w:rsidRPr="00B963F7">
        <w:rPr>
          <w:b/>
        </w:rPr>
        <w:t>binoclu.</w:t>
      </w:r>
    </w:p>
    <w:p w:rsidR="00B963F7" w:rsidRPr="00B963F7" w:rsidRDefault="00B963F7" w:rsidP="00B963F7">
      <w:pPr>
        <w:jc w:val="both"/>
      </w:pPr>
    </w:p>
    <w:p w:rsidR="00B963F7" w:rsidRPr="00B963F7" w:rsidRDefault="00B963F7" w:rsidP="00B963F7">
      <w:pPr>
        <w:jc w:val="both"/>
      </w:pPr>
    </w:p>
    <w:p w:rsidR="00B963F7" w:rsidRPr="00B963F7" w:rsidRDefault="003C71C3" w:rsidP="00B963F7">
      <w:pPr>
        <w:pageBreakBefore/>
        <w:tabs>
          <w:tab w:val="left" w:pos="450"/>
        </w:tabs>
        <w:ind w:left="357"/>
        <w:jc w:val="right"/>
      </w:pPr>
      <w:r w:rsidRPr="00B963F7">
        <w:rPr>
          <w:b/>
        </w:rPr>
        <w:lastRenderedPageBreak/>
        <w:t xml:space="preserve">ANEXA </w:t>
      </w:r>
      <w:r w:rsidR="00B963F7" w:rsidRPr="00B963F7">
        <w:rPr>
          <w:b/>
        </w:rPr>
        <w:t>nr. 2</w:t>
      </w:r>
    </w:p>
    <w:p w:rsidR="00B963F7" w:rsidRPr="00B963F7" w:rsidRDefault="00B963F7" w:rsidP="00B963F7">
      <w:pPr>
        <w:tabs>
          <w:tab w:val="left" w:pos="450"/>
        </w:tabs>
        <w:ind w:left="360"/>
      </w:pPr>
    </w:p>
    <w:p w:rsidR="00B963F7" w:rsidRPr="00B963F7" w:rsidRDefault="00B963F7" w:rsidP="00B963F7">
      <w:pPr>
        <w:tabs>
          <w:tab w:val="left" w:pos="450"/>
        </w:tabs>
        <w:ind w:left="360"/>
      </w:pPr>
    </w:p>
    <w:p w:rsidR="00B963F7" w:rsidRPr="00B963F7" w:rsidRDefault="00B963F7" w:rsidP="00B963F7">
      <w:pPr>
        <w:tabs>
          <w:tab w:val="left" w:pos="450"/>
        </w:tabs>
        <w:ind w:left="360"/>
        <w:jc w:val="center"/>
        <w:rPr>
          <w:b/>
        </w:rPr>
      </w:pPr>
      <w:r w:rsidRPr="00B963F7">
        <w:rPr>
          <w:b/>
        </w:rPr>
        <w:t>BAREMUL MINIM</w:t>
      </w:r>
    </w:p>
    <w:p w:rsidR="00B963F7" w:rsidRPr="00B963F7" w:rsidRDefault="00B963F7" w:rsidP="00B963F7">
      <w:pPr>
        <w:tabs>
          <w:tab w:val="left" w:pos="450"/>
        </w:tabs>
        <w:ind w:left="360"/>
        <w:jc w:val="center"/>
        <w:rPr>
          <w:b/>
        </w:rPr>
      </w:pPr>
      <w:r w:rsidRPr="00B963F7">
        <w:rPr>
          <w:b/>
        </w:rPr>
        <w:t xml:space="preserve">pentru dotarea </w:t>
      </w:r>
      <w:proofErr w:type="gramStart"/>
      <w:r w:rsidRPr="00B963F7">
        <w:rPr>
          <w:b/>
        </w:rPr>
        <w:t>fiecarui  membru</w:t>
      </w:r>
      <w:proofErr w:type="gramEnd"/>
      <w:r w:rsidRPr="00B963F7">
        <w:rPr>
          <w:b/>
        </w:rPr>
        <w:t xml:space="preserve"> al echipei de salvare acvatica</w:t>
      </w:r>
    </w:p>
    <w:p w:rsidR="00B963F7" w:rsidRPr="00B963F7" w:rsidRDefault="00B963F7" w:rsidP="00B963F7">
      <w:pPr>
        <w:jc w:val="center"/>
        <w:rPr>
          <w:b/>
        </w:rPr>
      </w:pPr>
    </w:p>
    <w:p w:rsidR="00B963F7" w:rsidRPr="00B963F7" w:rsidRDefault="00B963F7" w:rsidP="00B963F7">
      <w:pPr>
        <w:jc w:val="center"/>
        <w:rPr>
          <w:b/>
        </w:rPr>
      </w:pPr>
    </w:p>
    <w:p w:rsidR="00B963F7" w:rsidRPr="00B963F7" w:rsidRDefault="00B963F7" w:rsidP="00B963F7">
      <w:pPr>
        <w:jc w:val="center"/>
        <w:rPr>
          <w:b/>
        </w:rPr>
      </w:pPr>
    </w:p>
    <w:p w:rsidR="00B963F7" w:rsidRPr="00B963F7" w:rsidRDefault="00B963F7" w:rsidP="00B963F7">
      <w:pPr>
        <w:numPr>
          <w:ilvl w:val="0"/>
          <w:numId w:val="25"/>
        </w:numPr>
        <w:suppressAutoHyphens/>
        <w:jc w:val="both"/>
      </w:pPr>
      <w:r w:rsidRPr="00B963F7">
        <w:t xml:space="preserve">Baremul minim de dotare a fiecărui membru al echipei de salvare acvatică </w:t>
      </w:r>
      <w:proofErr w:type="gramStart"/>
      <w:r w:rsidRPr="00B963F7">
        <w:t>cu :</w:t>
      </w:r>
      <w:proofErr w:type="gramEnd"/>
      <w:r w:rsidRPr="00B963F7">
        <w:t xml:space="preserve">      - echipament individual </w:t>
      </w:r>
    </w:p>
    <w:p w:rsidR="00B963F7" w:rsidRPr="00B963F7" w:rsidRDefault="00B963F7" w:rsidP="00B963F7">
      <w:pPr>
        <w:jc w:val="both"/>
      </w:pPr>
    </w:p>
    <w:p w:rsidR="00B963F7" w:rsidRPr="00B963F7" w:rsidRDefault="00B963F7" w:rsidP="00B963F7">
      <w:pPr>
        <w:numPr>
          <w:ilvl w:val="0"/>
          <w:numId w:val="26"/>
        </w:numPr>
        <w:suppressAutoHyphens/>
        <w:jc w:val="both"/>
        <w:rPr>
          <w:b/>
          <w:lang w:val="it-IT"/>
        </w:rPr>
      </w:pPr>
      <w:r w:rsidRPr="00B963F7">
        <w:rPr>
          <w:b/>
          <w:lang w:val="pt-PT"/>
        </w:rPr>
        <w:t xml:space="preserve">fluier                                                                                </w:t>
      </w:r>
    </w:p>
    <w:p w:rsidR="00B963F7" w:rsidRPr="00B963F7" w:rsidRDefault="00B963F7" w:rsidP="00B963F7">
      <w:pPr>
        <w:numPr>
          <w:ilvl w:val="0"/>
          <w:numId w:val="26"/>
        </w:numPr>
        <w:suppressAutoHyphens/>
        <w:jc w:val="both"/>
        <w:rPr>
          <w:b/>
          <w:lang w:val="it-IT"/>
        </w:rPr>
      </w:pPr>
      <w:r w:rsidRPr="00B963F7">
        <w:rPr>
          <w:b/>
          <w:lang w:val="it-IT"/>
        </w:rPr>
        <w:t>pantalon scurt rosu cu insemnele si sigla SALVAMAR </w:t>
      </w:r>
    </w:p>
    <w:p w:rsidR="00B963F7" w:rsidRPr="00B963F7" w:rsidRDefault="00B963F7" w:rsidP="00B963F7">
      <w:pPr>
        <w:numPr>
          <w:ilvl w:val="0"/>
          <w:numId w:val="26"/>
        </w:numPr>
        <w:suppressAutoHyphens/>
        <w:jc w:val="both"/>
        <w:rPr>
          <w:b/>
          <w:lang w:val="it-IT"/>
        </w:rPr>
      </w:pPr>
      <w:r w:rsidRPr="00B963F7">
        <w:rPr>
          <w:b/>
          <w:lang w:val="it-IT"/>
        </w:rPr>
        <w:t>geaca rosie,scurta de fas cu insemnele si sigla SALVAMAR</w:t>
      </w:r>
    </w:p>
    <w:p w:rsidR="00B963F7" w:rsidRPr="00B963F7" w:rsidRDefault="00B963F7" w:rsidP="00B963F7">
      <w:pPr>
        <w:numPr>
          <w:ilvl w:val="0"/>
          <w:numId w:val="26"/>
        </w:numPr>
        <w:suppressAutoHyphens/>
        <w:jc w:val="both"/>
        <w:rPr>
          <w:b/>
          <w:lang w:val="pt-PT"/>
        </w:rPr>
      </w:pPr>
      <w:r w:rsidRPr="00B963F7">
        <w:rPr>
          <w:b/>
          <w:lang w:val="it-IT"/>
        </w:rPr>
        <w:t xml:space="preserve">bluza rosie sau galbena cu maneci cu insemnele si sigla SALVAMAR                                           </w:t>
      </w:r>
    </w:p>
    <w:p w:rsidR="00B963F7" w:rsidRPr="00B963F7" w:rsidRDefault="00B963F7" w:rsidP="00B963F7">
      <w:pPr>
        <w:numPr>
          <w:ilvl w:val="0"/>
          <w:numId w:val="26"/>
        </w:numPr>
        <w:suppressAutoHyphens/>
        <w:jc w:val="both"/>
        <w:rPr>
          <w:b/>
          <w:lang w:val="pt-PT"/>
        </w:rPr>
      </w:pPr>
      <w:r w:rsidRPr="00B963F7">
        <w:rPr>
          <w:b/>
          <w:lang w:val="pt-PT"/>
        </w:rPr>
        <w:t>sapca de culoare rosie sau galbena cu sigla SALVAMAR</w:t>
      </w:r>
    </w:p>
    <w:p w:rsidR="00B963F7" w:rsidRPr="00B963F7" w:rsidRDefault="00B963F7" w:rsidP="00B963F7">
      <w:pPr>
        <w:numPr>
          <w:ilvl w:val="0"/>
          <w:numId w:val="26"/>
        </w:numPr>
        <w:suppressAutoHyphens/>
        <w:jc w:val="both"/>
        <w:rPr>
          <w:b/>
          <w:lang w:val="it-IT"/>
        </w:rPr>
      </w:pPr>
      <w:r w:rsidRPr="00B963F7">
        <w:rPr>
          <w:b/>
          <w:lang w:val="pt-PT"/>
        </w:rPr>
        <w:t xml:space="preserve">costum de baie rosu cu insemnele si sigla SALVAMAR </w:t>
      </w:r>
    </w:p>
    <w:p w:rsidR="00B963F7" w:rsidRPr="00B963F7" w:rsidRDefault="00B963F7" w:rsidP="00B963F7">
      <w:pPr>
        <w:numPr>
          <w:ilvl w:val="0"/>
          <w:numId w:val="26"/>
        </w:numPr>
        <w:suppressAutoHyphens/>
        <w:jc w:val="both"/>
        <w:rPr>
          <w:b/>
          <w:lang w:val="it-IT"/>
        </w:rPr>
      </w:pPr>
      <w:r w:rsidRPr="00B963F7">
        <w:rPr>
          <w:b/>
          <w:lang w:val="it-IT"/>
        </w:rPr>
        <w:t>pelerina rosie, lunga, captusita, din fas cu insemnele si sigla SALVAMAR</w:t>
      </w:r>
    </w:p>
    <w:p w:rsidR="00B963F7" w:rsidRPr="00B963F7" w:rsidRDefault="00B963F7" w:rsidP="00B963F7">
      <w:pPr>
        <w:numPr>
          <w:ilvl w:val="0"/>
          <w:numId w:val="26"/>
        </w:numPr>
        <w:suppressAutoHyphens/>
        <w:jc w:val="both"/>
        <w:rPr>
          <w:b/>
          <w:lang w:val="pt-PT"/>
        </w:rPr>
      </w:pPr>
      <w:r w:rsidRPr="00B963F7">
        <w:rPr>
          <w:b/>
          <w:lang w:val="it-IT"/>
        </w:rPr>
        <w:t>ochelari de protectie impotriva razelor solare</w:t>
      </w:r>
    </w:p>
    <w:p w:rsidR="00B963F7" w:rsidRPr="00B963F7" w:rsidRDefault="00B963F7" w:rsidP="00B963F7">
      <w:pPr>
        <w:jc w:val="both"/>
        <w:rPr>
          <w:b/>
          <w:lang w:val="pt-PT"/>
        </w:rPr>
      </w:pPr>
    </w:p>
    <w:p w:rsidR="00B963F7" w:rsidRPr="00B963F7" w:rsidRDefault="00B963F7" w:rsidP="00B963F7">
      <w:pPr>
        <w:ind w:firstLine="360"/>
        <w:jc w:val="both"/>
        <w:rPr>
          <w:b/>
          <w:lang w:val="pt-PT"/>
        </w:rPr>
      </w:pPr>
      <w:r w:rsidRPr="00B963F7">
        <w:rPr>
          <w:b/>
          <w:lang w:val="pt-PT"/>
        </w:rPr>
        <w:t>Nuantele culorilor:</w:t>
      </w:r>
    </w:p>
    <w:p w:rsidR="00B963F7" w:rsidRPr="00B963F7" w:rsidRDefault="00B963F7" w:rsidP="00B963F7">
      <w:pPr>
        <w:numPr>
          <w:ilvl w:val="0"/>
          <w:numId w:val="28"/>
        </w:numPr>
        <w:suppressAutoHyphens/>
        <w:jc w:val="both"/>
        <w:rPr>
          <w:b/>
          <w:lang w:val="pt-PT"/>
        </w:rPr>
      </w:pPr>
      <w:r w:rsidRPr="00B963F7">
        <w:rPr>
          <w:b/>
          <w:lang w:val="pt-PT"/>
        </w:rPr>
        <w:t>rosu – PMS 186</w:t>
      </w:r>
    </w:p>
    <w:p w:rsidR="00B963F7" w:rsidRPr="00B963F7" w:rsidRDefault="00B963F7" w:rsidP="00B963F7">
      <w:pPr>
        <w:numPr>
          <w:ilvl w:val="0"/>
          <w:numId w:val="28"/>
        </w:numPr>
        <w:suppressAutoHyphens/>
        <w:jc w:val="both"/>
        <w:rPr>
          <w:b/>
        </w:rPr>
      </w:pPr>
      <w:r w:rsidRPr="00B963F7">
        <w:rPr>
          <w:b/>
          <w:lang w:val="pt-PT"/>
        </w:rPr>
        <w:t>galben – PMS 123</w:t>
      </w:r>
    </w:p>
    <w:p w:rsidR="00B963F7" w:rsidRPr="00B963F7" w:rsidRDefault="00B963F7" w:rsidP="00B963F7">
      <w:pPr>
        <w:jc w:val="center"/>
        <w:rPr>
          <w:b/>
        </w:rPr>
      </w:pPr>
    </w:p>
    <w:p w:rsidR="00B963F7" w:rsidRPr="00B963F7" w:rsidRDefault="00B963F7" w:rsidP="00B963F7">
      <w:pPr>
        <w:ind w:left="720"/>
        <w:rPr>
          <w:b/>
        </w:rPr>
      </w:pPr>
      <w:r w:rsidRPr="00B963F7">
        <w:rPr>
          <w:rFonts w:eastAsia="Arial"/>
        </w:rPr>
        <w:t xml:space="preserve">   </w:t>
      </w:r>
      <w:r w:rsidRPr="00B963F7">
        <w:rPr>
          <w:b/>
        </w:rPr>
        <w:t>-  materiale necesare pentru intervenţie şi salvare</w:t>
      </w:r>
    </w:p>
    <w:p w:rsidR="00B963F7" w:rsidRPr="00B963F7" w:rsidRDefault="00B963F7" w:rsidP="00B963F7">
      <w:pPr>
        <w:jc w:val="center"/>
        <w:rPr>
          <w:b/>
        </w:rPr>
      </w:pPr>
    </w:p>
    <w:p w:rsidR="00B963F7" w:rsidRPr="00B963F7" w:rsidRDefault="00B963F7" w:rsidP="00B963F7">
      <w:pPr>
        <w:numPr>
          <w:ilvl w:val="1"/>
          <w:numId w:val="25"/>
        </w:numPr>
        <w:suppressAutoHyphens/>
        <w:jc w:val="both"/>
        <w:rPr>
          <w:b/>
          <w:lang w:val="fr-FR"/>
        </w:rPr>
      </w:pPr>
      <w:r w:rsidRPr="00B963F7">
        <w:rPr>
          <w:b/>
          <w:lang w:val="pt-PT"/>
        </w:rPr>
        <w:t xml:space="preserve">pluta sau centura de salvare                     </w:t>
      </w:r>
    </w:p>
    <w:p w:rsidR="00B963F7" w:rsidRPr="00B963F7" w:rsidRDefault="00B963F7" w:rsidP="00B963F7">
      <w:pPr>
        <w:numPr>
          <w:ilvl w:val="1"/>
          <w:numId w:val="25"/>
        </w:numPr>
        <w:suppressAutoHyphens/>
        <w:jc w:val="both"/>
        <w:rPr>
          <w:b/>
          <w:lang w:val="it-IT"/>
        </w:rPr>
      </w:pPr>
      <w:proofErr w:type="gramStart"/>
      <w:r w:rsidRPr="00B963F7">
        <w:rPr>
          <w:b/>
          <w:lang w:val="fr-FR"/>
        </w:rPr>
        <w:t>statie</w:t>
      </w:r>
      <w:proofErr w:type="gramEnd"/>
      <w:r w:rsidRPr="00B963F7">
        <w:rPr>
          <w:b/>
          <w:lang w:val="fr-FR"/>
        </w:rPr>
        <w:t xml:space="preserve"> radio de emisie – receptie              </w:t>
      </w:r>
    </w:p>
    <w:p w:rsidR="00B963F7" w:rsidRPr="00B963F7" w:rsidRDefault="00B963F7" w:rsidP="00B963F7">
      <w:pPr>
        <w:numPr>
          <w:ilvl w:val="1"/>
          <w:numId w:val="25"/>
        </w:numPr>
        <w:suppressAutoHyphens/>
        <w:jc w:val="both"/>
        <w:rPr>
          <w:b/>
          <w:lang w:val="it-IT"/>
        </w:rPr>
      </w:pPr>
      <w:r w:rsidRPr="00B963F7">
        <w:rPr>
          <w:b/>
          <w:lang w:val="it-IT"/>
        </w:rPr>
        <w:t xml:space="preserve">labe pentru inot                                        </w:t>
      </w:r>
    </w:p>
    <w:p w:rsidR="00B963F7" w:rsidRPr="00B963F7" w:rsidRDefault="00B963F7" w:rsidP="00B963F7">
      <w:pPr>
        <w:numPr>
          <w:ilvl w:val="1"/>
          <w:numId w:val="25"/>
        </w:numPr>
        <w:suppressAutoHyphens/>
        <w:jc w:val="both"/>
        <w:rPr>
          <w:b/>
          <w:lang w:val="it-IT"/>
        </w:rPr>
      </w:pPr>
      <w:r w:rsidRPr="00B963F7">
        <w:rPr>
          <w:b/>
          <w:lang w:val="it-IT"/>
        </w:rPr>
        <w:t xml:space="preserve">tub si vizor pentru inot                            </w:t>
      </w:r>
    </w:p>
    <w:p w:rsidR="00B963F7" w:rsidRPr="00B963F7" w:rsidRDefault="00B963F7" w:rsidP="00B963F7">
      <w:pPr>
        <w:numPr>
          <w:ilvl w:val="1"/>
          <w:numId w:val="25"/>
        </w:numPr>
        <w:suppressAutoHyphens/>
        <w:jc w:val="both"/>
        <w:rPr>
          <w:rFonts w:eastAsia="Arial"/>
          <w:b/>
        </w:rPr>
      </w:pPr>
      <w:r w:rsidRPr="00B963F7">
        <w:rPr>
          <w:b/>
          <w:lang w:val="it-IT"/>
        </w:rPr>
        <w:t xml:space="preserve">costum de neopren                                   </w:t>
      </w:r>
    </w:p>
    <w:p w:rsidR="00B963F7" w:rsidRPr="00B963F7" w:rsidRDefault="00B963F7" w:rsidP="00B963F7">
      <w:pPr>
        <w:jc w:val="center"/>
        <w:rPr>
          <w:b/>
        </w:rPr>
      </w:pPr>
      <w:r w:rsidRPr="00B963F7">
        <w:rPr>
          <w:rFonts w:eastAsia="Arial"/>
          <w:b/>
        </w:rPr>
        <w:t xml:space="preserve">                                                                     </w:t>
      </w:r>
    </w:p>
    <w:p w:rsidR="00B963F7" w:rsidRPr="00B963F7" w:rsidRDefault="00B963F7" w:rsidP="00B963F7">
      <w:pPr>
        <w:jc w:val="center"/>
        <w:rPr>
          <w:b/>
        </w:rPr>
      </w:pPr>
    </w:p>
    <w:p w:rsidR="00B963F7" w:rsidRPr="00B963F7" w:rsidRDefault="00B963F7" w:rsidP="00B963F7">
      <w:pPr>
        <w:jc w:val="center"/>
        <w:rPr>
          <w:b/>
        </w:rPr>
      </w:pPr>
      <w:r w:rsidRPr="00B963F7">
        <w:rPr>
          <w:rFonts w:eastAsia="Arial"/>
          <w:b/>
        </w:rPr>
        <w:t xml:space="preserve">                                                                              </w:t>
      </w:r>
    </w:p>
    <w:p w:rsidR="00B963F7" w:rsidRPr="00B963F7" w:rsidRDefault="00B963F7" w:rsidP="00B963F7">
      <w:pPr>
        <w:jc w:val="center"/>
        <w:rPr>
          <w:b/>
        </w:rPr>
      </w:pPr>
    </w:p>
    <w:p w:rsidR="00B963F7" w:rsidRPr="00B963F7" w:rsidRDefault="00B963F7" w:rsidP="00B963F7">
      <w:pPr>
        <w:jc w:val="center"/>
        <w:rPr>
          <w:b/>
        </w:rPr>
      </w:pPr>
    </w:p>
    <w:p w:rsidR="00B963F7" w:rsidRPr="00B963F7" w:rsidRDefault="00B963F7" w:rsidP="00B963F7">
      <w:pPr>
        <w:pageBreakBefore/>
        <w:jc w:val="center"/>
        <w:rPr>
          <w:b/>
        </w:rPr>
      </w:pPr>
      <w:r w:rsidRPr="00B963F7">
        <w:rPr>
          <w:rFonts w:eastAsia="Arial"/>
          <w:b/>
        </w:rPr>
        <w:lastRenderedPageBreak/>
        <w:t xml:space="preserve">     </w:t>
      </w:r>
      <w:r w:rsidR="003C71C3" w:rsidRPr="00B963F7">
        <w:rPr>
          <w:b/>
        </w:rPr>
        <w:t xml:space="preserve">ANEXA </w:t>
      </w:r>
      <w:r w:rsidRPr="00B963F7">
        <w:rPr>
          <w:b/>
        </w:rPr>
        <w:t>nr. 3</w:t>
      </w:r>
    </w:p>
    <w:p w:rsidR="00B963F7" w:rsidRPr="00B963F7" w:rsidRDefault="00B963F7" w:rsidP="00B963F7">
      <w:pPr>
        <w:rPr>
          <w:b/>
        </w:rPr>
      </w:pPr>
    </w:p>
    <w:p w:rsidR="00B963F7" w:rsidRPr="00B963F7" w:rsidRDefault="00B963F7" w:rsidP="00B963F7">
      <w:pPr>
        <w:rPr>
          <w:b/>
        </w:rPr>
      </w:pPr>
    </w:p>
    <w:p w:rsidR="00B963F7" w:rsidRPr="00B963F7" w:rsidRDefault="00B963F7" w:rsidP="00B963F7">
      <w:pPr>
        <w:jc w:val="center"/>
        <w:rPr>
          <w:b/>
        </w:rPr>
      </w:pPr>
    </w:p>
    <w:p w:rsidR="00B963F7" w:rsidRPr="00B963F7" w:rsidRDefault="00B963F7" w:rsidP="00B963F7">
      <w:pPr>
        <w:tabs>
          <w:tab w:val="left" w:pos="3765"/>
        </w:tabs>
        <w:jc w:val="center"/>
        <w:rPr>
          <w:b/>
        </w:rPr>
      </w:pPr>
      <w:r w:rsidRPr="00B963F7">
        <w:rPr>
          <w:b/>
        </w:rPr>
        <w:t>BAREMUL MINIM</w:t>
      </w:r>
    </w:p>
    <w:p w:rsidR="00B963F7" w:rsidRPr="00B963F7" w:rsidRDefault="00B963F7" w:rsidP="00B963F7">
      <w:pPr>
        <w:tabs>
          <w:tab w:val="left" w:pos="3765"/>
        </w:tabs>
        <w:jc w:val="center"/>
        <w:rPr>
          <w:b/>
        </w:rPr>
      </w:pPr>
      <w:r w:rsidRPr="00B963F7">
        <w:rPr>
          <w:b/>
        </w:rPr>
        <w:t>pentru dotarea ambarcatiunilor de salvare</w:t>
      </w:r>
    </w:p>
    <w:p w:rsidR="00B963F7" w:rsidRPr="00B963F7" w:rsidRDefault="00B963F7" w:rsidP="00B963F7">
      <w:pPr>
        <w:jc w:val="center"/>
        <w:rPr>
          <w:b/>
        </w:rPr>
      </w:pPr>
    </w:p>
    <w:p w:rsidR="00B963F7" w:rsidRPr="00B963F7" w:rsidRDefault="00B963F7" w:rsidP="00B963F7">
      <w:pPr>
        <w:jc w:val="center"/>
        <w:rPr>
          <w:b/>
        </w:rPr>
      </w:pPr>
    </w:p>
    <w:p w:rsidR="00B963F7" w:rsidRPr="00B963F7" w:rsidRDefault="00B963F7" w:rsidP="00B963F7">
      <w:pPr>
        <w:jc w:val="center"/>
        <w:rPr>
          <w:b/>
        </w:rPr>
      </w:pPr>
    </w:p>
    <w:p w:rsidR="00B963F7" w:rsidRPr="00B963F7" w:rsidRDefault="00B963F7" w:rsidP="00B963F7">
      <w:pPr>
        <w:jc w:val="both"/>
        <w:rPr>
          <w:b/>
        </w:rPr>
      </w:pPr>
      <w:r w:rsidRPr="00B963F7">
        <w:t>1)</w:t>
      </w:r>
      <w:r w:rsidRPr="00B963F7">
        <w:tab/>
        <w:t>Echipamentul minim de dotare, obligatoriu al ambarcaţiunilor de salvare ambarcaţiuni cu vâsle:</w:t>
      </w:r>
    </w:p>
    <w:p w:rsidR="00B963F7" w:rsidRPr="00B963F7" w:rsidRDefault="00B963F7" w:rsidP="00B963F7">
      <w:pPr>
        <w:ind w:firstLine="708"/>
        <w:jc w:val="both"/>
        <w:rPr>
          <w:b/>
        </w:rPr>
      </w:pPr>
      <w:r w:rsidRPr="00B963F7">
        <w:rPr>
          <w:b/>
        </w:rPr>
        <w:t>a)</w:t>
      </w:r>
      <w:r w:rsidRPr="00B963F7">
        <w:rPr>
          <w:b/>
        </w:rPr>
        <w:tab/>
        <w:t xml:space="preserve">staţie radio de emisie – recepţie   </w:t>
      </w:r>
    </w:p>
    <w:p w:rsidR="00B963F7" w:rsidRPr="00B963F7" w:rsidRDefault="00B963F7" w:rsidP="00B963F7">
      <w:pPr>
        <w:ind w:firstLine="708"/>
        <w:jc w:val="both"/>
        <w:rPr>
          <w:b/>
        </w:rPr>
      </w:pPr>
      <w:r w:rsidRPr="00B963F7">
        <w:rPr>
          <w:b/>
        </w:rPr>
        <w:t>b)</w:t>
      </w:r>
      <w:r w:rsidRPr="00B963F7">
        <w:rPr>
          <w:b/>
        </w:rPr>
        <w:tab/>
        <w:t xml:space="preserve">ancoră                                          </w:t>
      </w:r>
    </w:p>
    <w:p w:rsidR="00B963F7" w:rsidRPr="00B963F7" w:rsidRDefault="00B963F7" w:rsidP="00B963F7">
      <w:pPr>
        <w:ind w:firstLine="708"/>
        <w:jc w:val="both"/>
        <w:rPr>
          <w:b/>
        </w:rPr>
      </w:pPr>
      <w:r w:rsidRPr="00B963F7">
        <w:rPr>
          <w:b/>
        </w:rPr>
        <w:t>c)</w:t>
      </w:r>
      <w:r w:rsidRPr="00B963F7">
        <w:rPr>
          <w:b/>
        </w:rPr>
        <w:tab/>
        <w:t xml:space="preserve">colac de salvare                           </w:t>
      </w:r>
    </w:p>
    <w:p w:rsidR="00B963F7" w:rsidRPr="00B963F7" w:rsidRDefault="00B963F7" w:rsidP="00B963F7">
      <w:pPr>
        <w:ind w:firstLine="708"/>
        <w:jc w:val="both"/>
        <w:rPr>
          <w:b/>
        </w:rPr>
      </w:pPr>
      <w:r w:rsidRPr="00B963F7">
        <w:rPr>
          <w:b/>
        </w:rPr>
        <w:t>d)</w:t>
      </w:r>
      <w:r w:rsidRPr="00B963F7">
        <w:rPr>
          <w:b/>
        </w:rPr>
        <w:tab/>
        <w:t xml:space="preserve">veste de salvare                           </w:t>
      </w:r>
    </w:p>
    <w:p w:rsidR="00B963F7" w:rsidRPr="00B963F7" w:rsidRDefault="00B963F7" w:rsidP="00B963F7">
      <w:pPr>
        <w:ind w:firstLine="708"/>
        <w:jc w:val="both"/>
        <w:rPr>
          <w:b/>
        </w:rPr>
      </w:pPr>
      <w:r w:rsidRPr="00B963F7">
        <w:rPr>
          <w:b/>
        </w:rPr>
        <w:t>e)</w:t>
      </w:r>
      <w:r w:rsidRPr="00B963F7">
        <w:rPr>
          <w:b/>
        </w:rPr>
        <w:tab/>
        <w:t xml:space="preserve">pluta sau centura de salvare        </w:t>
      </w:r>
    </w:p>
    <w:p w:rsidR="00B963F7" w:rsidRPr="00B963F7" w:rsidRDefault="00B963F7" w:rsidP="00B963F7">
      <w:pPr>
        <w:pBdr>
          <w:bottom w:val="single" w:sz="6" w:space="1" w:color="000000"/>
        </w:pBdr>
        <w:ind w:firstLine="708"/>
        <w:jc w:val="both"/>
      </w:pPr>
      <w:r w:rsidRPr="00B963F7">
        <w:rPr>
          <w:b/>
        </w:rPr>
        <w:t>f)</w:t>
      </w:r>
      <w:r w:rsidRPr="00B963F7">
        <w:rPr>
          <w:b/>
        </w:rPr>
        <w:tab/>
        <w:t xml:space="preserve">labe pentru inot            </w:t>
      </w:r>
    </w:p>
    <w:p w:rsidR="00B963F7" w:rsidRPr="00B963F7" w:rsidRDefault="00B963F7" w:rsidP="00B963F7">
      <w:pPr>
        <w:pBdr>
          <w:bottom w:val="single" w:sz="6" w:space="1" w:color="000000"/>
        </w:pBdr>
        <w:ind w:firstLine="708"/>
        <w:jc w:val="both"/>
      </w:pPr>
    </w:p>
    <w:p w:rsidR="00B963F7" w:rsidRPr="00B963F7" w:rsidRDefault="00B963F7" w:rsidP="00B963F7">
      <w:pPr>
        <w:ind w:firstLine="708"/>
        <w:jc w:val="both"/>
      </w:pPr>
    </w:p>
    <w:p w:rsidR="00B963F7" w:rsidRPr="00B963F7" w:rsidRDefault="00B963F7" w:rsidP="00B963F7">
      <w:pPr>
        <w:ind w:firstLine="708"/>
        <w:jc w:val="both"/>
      </w:pPr>
    </w:p>
    <w:p w:rsidR="00B963F7" w:rsidRPr="00B963F7" w:rsidRDefault="00B963F7" w:rsidP="00B963F7">
      <w:pPr>
        <w:jc w:val="both"/>
        <w:rPr>
          <w:b/>
        </w:rPr>
      </w:pPr>
      <w:r w:rsidRPr="00B963F7">
        <w:t>2)</w:t>
      </w:r>
      <w:r w:rsidRPr="00B963F7">
        <w:tab/>
        <w:t>Echipamentul minim de dotare, obligatoriu al ambarcaţiunilor de salvare cu motor:</w:t>
      </w:r>
    </w:p>
    <w:p w:rsidR="00B963F7" w:rsidRPr="00B963F7" w:rsidRDefault="00B963F7" w:rsidP="00B963F7">
      <w:pPr>
        <w:ind w:firstLine="708"/>
        <w:jc w:val="both"/>
        <w:rPr>
          <w:b/>
        </w:rPr>
      </w:pPr>
      <w:r w:rsidRPr="00B963F7">
        <w:rPr>
          <w:b/>
        </w:rPr>
        <w:t>a)</w:t>
      </w:r>
      <w:r w:rsidRPr="00B963F7">
        <w:rPr>
          <w:b/>
        </w:rPr>
        <w:tab/>
        <w:t xml:space="preserve">staţie radio de emisie – recepţie   </w:t>
      </w:r>
    </w:p>
    <w:p w:rsidR="00B963F7" w:rsidRPr="00B963F7" w:rsidRDefault="00B963F7" w:rsidP="00B963F7">
      <w:pPr>
        <w:ind w:firstLine="708"/>
        <w:jc w:val="both"/>
        <w:rPr>
          <w:b/>
        </w:rPr>
      </w:pPr>
      <w:r w:rsidRPr="00B963F7">
        <w:rPr>
          <w:b/>
        </w:rPr>
        <w:t>b)</w:t>
      </w:r>
      <w:r w:rsidRPr="00B963F7">
        <w:rPr>
          <w:b/>
        </w:rPr>
        <w:tab/>
        <w:t xml:space="preserve">pagaie                                           </w:t>
      </w:r>
    </w:p>
    <w:p w:rsidR="00B963F7" w:rsidRPr="00B963F7" w:rsidRDefault="00B963F7" w:rsidP="00B963F7">
      <w:pPr>
        <w:ind w:firstLine="708"/>
        <w:jc w:val="both"/>
        <w:rPr>
          <w:b/>
        </w:rPr>
      </w:pPr>
      <w:r w:rsidRPr="00B963F7">
        <w:rPr>
          <w:b/>
        </w:rPr>
        <w:t>c)</w:t>
      </w:r>
      <w:r w:rsidRPr="00B963F7">
        <w:rPr>
          <w:b/>
        </w:rPr>
        <w:tab/>
        <w:t xml:space="preserve">ancoră                                           </w:t>
      </w:r>
    </w:p>
    <w:p w:rsidR="00B963F7" w:rsidRPr="00B963F7" w:rsidRDefault="00B963F7" w:rsidP="00B963F7">
      <w:pPr>
        <w:ind w:firstLine="708"/>
        <w:jc w:val="both"/>
        <w:rPr>
          <w:b/>
        </w:rPr>
      </w:pPr>
      <w:r w:rsidRPr="00B963F7">
        <w:rPr>
          <w:b/>
        </w:rPr>
        <w:t>d)</w:t>
      </w:r>
      <w:r w:rsidRPr="00B963F7">
        <w:rPr>
          <w:b/>
        </w:rPr>
        <w:tab/>
        <w:t xml:space="preserve">colac de salvare                            </w:t>
      </w:r>
    </w:p>
    <w:p w:rsidR="00B963F7" w:rsidRPr="00B963F7" w:rsidRDefault="00B963F7" w:rsidP="00B963F7">
      <w:pPr>
        <w:ind w:firstLine="708"/>
        <w:jc w:val="both"/>
        <w:rPr>
          <w:b/>
        </w:rPr>
      </w:pPr>
      <w:r w:rsidRPr="00B963F7">
        <w:rPr>
          <w:b/>
        </w:rPr>
        <w:t>e)</w:t>
      </w:r>
      <w:r w:rsidRPr="00B963F7">
        <w:rPr>
          <w:b/>
        </w:rPr>
        <w:tab/>
        <w:t xml:space="preserve">veste de salvare                            </w:t>
      </w:r>
    </w:p>
    <w:p w:rsidR="00B963F7" w:rsidRPr="00B963F7" w:rsidRDefault="00B963F7" w:rsidP="00B963F7">
      <w:pPr>
        <w:ind w:firstLine="708"/>
        <w:jc w:val="both"/>
        <w:rPr>
          <w:b/>
        </w:rPr>
      </w:pPr>
      <w:r w:rsidRPr="00B963F7">
        <w:rPr>
          <w:b/>
        </w:rPr>
        <w:t>f)</w:t>
      </w:r>
      <w:r w:rsidRPr="00B963F7">
        <w:rPr>
          <w:b/>
        </w:rPr>
        <w:tab/>
        <w:t xml:space="preserve">pluta sau centura de salvare         </w:t>
      </w:r>
    </w:p>
    <w:p w:rsidR="00B963F7" w:rsidRPr="00B963F7" w:rsidRDefault="00B963F7" w:rsidP="00B963F7">
      <w:pPr>
        <w:ind w:firstLine="708"/>
        <w:jc w:val="both"/>
        <w:rPr>
          <w:b/>
        </w:rPr>
      </w:pPr>
      <w:r w:rsidRPr="00B963F7">
        <w:rPr>
          <w:b/>
        </w:rPr>
        <w:t>g)</w:t>
      </w:r>
      <w:r w:rsidRPr="00B963F7">
        <w:rPr>
          <w:b/>
        </w:rPr>
        <w:tab/>
        <w:t xml:space="preserve">labe pentru inot                    </w:t>
      </w:r>
    </w:p>
    <w:p w:rsidR="00B963F7" w:rsidRPr="00B963F7" w:rsidRDefault="00B963F7" w:rsidP="00B963F7">
      <w:pPr>
        <w:jc w:val="center"/>
        <w:rPr>
          <w:b/>
        </w:rPr>
      </w:pPr>
    </w:p>
    <w:p w:rsidR="00B963F7" w:rsidRPr="00B963F7" w:rsidRDefault="00B963F7" w:rsidP="00B963F7">
      <w:pPr>
        <w:jc w:val="center"/>
        <w:rPr>
          <w:b/>
        </w:rPr>
      </w:pPr>
    </w:p>
    <w:p w:rsidR="00B963F7" w:rsidRPr="00B963F7" w:rsidRDefault="00B963F7" w:rsidP="00B963F7">
      <w:pPr>
        <w:jc w:val="center"/>
        <w:rPr>
          <w:b/>
        </w:rPr>
      </w:pPr>
    </w:p>
    <w:p w:rsidR="00B963F7" w:rsidRPr="00B963F7" w:rsidRDefault="00B963F7" w:rsidP="00B963F7">
      <w:pPr>
        <w:jc w:val="center"/>
        <w:rPr>
          <w:b/>
        </w:rPr>
      </w:pPr>
    </w:p>
    <w:p w:rsidR="00B963F7" w:rsidRPr="00B963F7" w:rsidRDefault="00B963F7" w:rsidP="00B963F7">
      <w:pPr>
        <w:jc w:val="center"/>
        <w:rPr>
          <w:b/>
        </w:rPr>
      </w:pPr>
    </w:p>
    <w:p w:rsidR="00B963F7" w:rsidRPr="00B963F7" w:rsidRDefault="00B963F7" w:rsidP="00B963F7">
      <w:pPr>
        <w:jc w:val="center"/>
        <w:rPr>
          <w:rFonts w:eastAsia="Arial"/>
          <w:b/>
        </w:rPr>
      </w:pPr>
      <w:r w:rsidRPr="00B963F7">
        <w:rPr>
          <w:rFonts w:eastAsia="Arial"/>
          <w:b/>
        </w:rPr>
        <w:t xml:space="preserve">                                                                              </w:t>
      </w:r>
    </w:p>
    <w:p w:rsidR="00B963F7" w:rsidRPr="00B963F7" w:rsidRDefault="00B963F7" w:rsidP="00B963F7">
      <w:pPr>
        <w:pageBreakBefore/>
        <w:jc w:val="center"/>
        <w:rPr>
          <w:b/>
        </w:rPr>
      </w:pPr>
      <w:r w:rsidRPr="00B963F7">
        <w:rPr>
          <w:rFonts w:eastAsia="Arial"/>
          <w:b/>
        </w:rPr>
        <w:lastRenderedPageBreak/>
        <w:t xml:space="preserve">                                                                                  </w:t>
      </w:r>
      <w:r w:rsidR="003C71C3" w:rsidRPr="00B963F7">
        <w:rPr>
          <w:b/>
        </w:rPr>
        <w:t xml:space="preserve">ANEXA </w:t>
      </w:r>
      <w:r w:rsidRPr="00B963F7">
        <w:rPr>
          <w:b/>
        </w:rPr>
        <w:t>nr. 4</w:t>
      </w:r>
    </w:p>
    <w:p w:rsidR="00B963F7" w:rsidRPr="00B963F7" w:rsidRDefault="00B963F7" w:rsidP="00B963F7">
      <w:pPr>
        <w:jc w:val="center"/>
        <w:rPr>
          <w:b/>
        </w:rPr>
      </w:pPr>
    </w:p>
    <w:p w:rsidR="00B963F7" w:rsidRPr="00B963F7" w:rsidRDefault="00B963F7" w:rsidP="00B963F7">
      <w:pPr>
        <w:jc w:val="center"/>
        <w:rPr>
          <w:b/>
        </w:rPr>
      </w:pPr>
      <w:r w:rsidRPr="00B963F7">
        <w:rPr>
          <w:b/>
        </w:rPr>
        <w:t>BAREMURI MINIME</w:t>
      </w:r>
    </w:p>
    <w:p w:rsidR="00B963F7" w:rsidRPr="00B963F7" w:rsidRDefault="00B963F7" w:rsidP="00B963F7">
      <w:pPr>
        <w:jc w:val="center"/>
        <w:rPr>
          <w:b/>
        </w:rPr>
      </w:pPr>
      <w:r w:rsidRPr="00B963F7">
        <w:rPr>
          <w:b/>
        </w:rPr>
        <w:t>pentru dotarea truselor de prim ajutor cu materiale</w:t>
      </w:r>
    </w:p>
    <w:p w:rsidR="00B963F7" w:rsidRPr="00B963F7" w:rsidRDefault="00B963F7" w:rsidP="00B963F7">
      <w:pPr>
        <w:jc w:val="center"/>
        <w:rPr>
          <w:lang w:val="fr-FR"/>
        </w:rPr>
      </w:pPr>
      <w:r w:rsidRPr="00B963F7">
        <w:rPr>
          <w:b/>
        </w:rPr>
        <w:t>sanitare si instrumente medicale</w:t>
      </w:r>
    </w:p>
    <w:p w:rsidR="00B963F7" w:rsidRPr="00B963F7" w:rsidRDefault="00B963F7" w:rsidP="00B963F7">
      <w:pPr>
        <w:jc w:val="both"/>
        <w:rPr>
          <w:lang w:val="fr-FR"/>
        </w:rPr>
      </w:pPr>
    </w:p>
    <w:p w:rsidR="00B963F7" w:rsidRPr="00B963F7" w:rsidRDefault="00B963F7" w:rsidP="00B963F7">
      <w:pPr>
        <w:jc w:val="both"/>
        <w:rPr>
          <w:lang w:val="it-IT"/>
        </w:rPr>
      </w:pPr>
      <w:r w:rsidRPr="00B963F7">
        <w:rPr>
          <w:lang w:val="it-IT"/>
        </w:rPr>
        <w:t>1)</w:t>
      </w:r>
      <w:r w:rsidRPr="00B963F7">
        <w:rPr>
          <w:lang w:val="it-IT"/>
        </w:rPr>
        <w:tab/>
        <w:t>Materiale sanitare din trusa de prim ajutor:</w:t>
      </w:r>
    </w:p>
    <w:p w:rsidR="00B963F7" w:rsidRPr="00B963F7" w:rsidRDefault="00B963F7" w:rsidP="00B963F7">
      <w:pPr>
        <w:jc w:val="both"/>
        <w:rPr>
          <w:lang w:val="it-IT"/>
        </w:rPr>
      </w:pPr>
    </w:p>
    <w:p w:rsidR="00B963F7" w:rsidRPr="00B963F7" w:rsidRDefault="00B963F7" w:rsidP="00B963F7">
      <w:pPr>
        <w:jc w:val="both"/>
        <w:rPr>
          <w:b/>
          <w:lang w:val="it-IT"/>
        </w:rPr>
      </w:pPr>
      <w:r w:rsidRPr="00B963F7">
        <w:rPr>
          <w:b/>
          <w:lang w:val="it-IT"/>
        </w:rPr>
        <w:t>a)</w:t>
      </w:r>
      <w:r w:rsidRPr="00B963F7">
        <w:rPr>
          <w:b/>
          <w:lang w:val="it-IT"/>
        </w:rPr>
        <w:tab/>
        <w:t xml:space="preserve">apă oxigenată 200 ml                        </w:t>
      </w:r>
    </w:p>
    <w:p w:rsidR="00B963F7" w:rsidRPr="00B963F7" w:rsidRDefault="00B963F7" w:rsidP="00B963F7">
      <w:pPr>
        <w:jc w:val="both"/>
        <w:rPr>
          <w:b/>
          <w:lang w:val="it-IT"/>
        </w:rPr>
      </w:pPr>
      <w:r w:rsidRPr="00B963F7">
        <w:rPr>
          <w:b/>
          <w:lang w:val="it-IT"/>
        </w:rPr>
        <w:t>b)</w:t>
      </w:r>
      <w:r w:rsidRPr="00B963F7">
        <w:rPr>
          <w:b/>
          <w:lang w:val="it-IT"/>
        </w:rPr>
        <w:tab/>
        <w:t xml:space="preserve">alcool sanitar 200 ml                         </w:t>
      </w:r>
    </w:p>
    <w:p w:rsidR="00B963F7" w:rsidRPr="00B963F7" w:rsidRDefault="00B963F7" w:rsidP="00B963F7">
      <w:pPr>
        <w:jc w:val="both"/>
        <w:rPr>
          <w:b/>
          <w:lang w:val="it-IT"/>
        </w:rPr>
      </w:pPr>
      <w:r w:rsidRPr="00B963F7">
        <w:rPr>
          <w:b/>
          <w:lang w:val="it-IT"/>
        </w:rPr>
        <w:t>c)</w:t>
      </w:r>
      <w:r w:rsidRPr="00B963F7">
        <w:rPr>
          <w:b/>
          <w:lang w:val="it-IT"/>
        </w:rPr>
        <w:tab/>
        <w:t xml:space="preserve">alcool iodat 5 % 200 ml                    </w:t>
      </w:r>
    </w:p>
    <w:p w:rsidR="00B963F7" w:rsidRPr="00B963F7" w:rsidRDefault="00B963F7" w:rsidP="00B963F7">
      <w:pPr>
        <w:jc w:val="both"/>
        <w:rPr>
          <w:b/>
          <w:lang w:val="it-IT"/>
        </w:rPr>
      </w:pPr>
      <w:r w:rsidRPr="00B963F7">
        <w:rPr>
          <w:b/>
          <w:lang w:val="it-IT"/>
        </w:rPr>
        <w:t>d)</w:t>
      </w:r>
      <w:r w:rsidRPr="00B963F7">
        <w:rPr>
          <w:b/>
          <w:lang w:val="it-IT"/>
        </w:rPr>
        <w:tab/>
        <w:t xml:space="preserve">soluţie rivanol 1 % 200 ml                </w:t>
      </w:r>
    </w:p>
    <w:p w:rsidR="00B963F7" w:rsidRPr="00B963F7" w:rsidRDefault="00B963F7" w:rsidP="00B963F7">
      <w:pPr>
        <w:jc w:val="both"/>
        <w:rPr>
          <w:b/>
          <w:lang w:val="it-IT"/>
        </w:rPr>
      </w:pPr>
      <w:r w:rsidRPr="00B963F7">
        <w:rPr>
          <w:b/>
          <w:lang w:val="it-IT"/>
        </w:rPr>
        <w:t>e)</w:t>
      </w:r>
      <w:r w:rsidRPr="00B963F7">
        <w:rPr>
          <w:b/>
          <w:lang w:val="it-IT"/>
        </w:rPr>
        <w:tab/>
        <w:t xml:space="preserve">comprese sterile 20 buc.                    </w:t>
      </w:r>
    </w:p>
    <w:p w:rsidR="00B963F7" w:rsidRPr="00B963F7" w:rsidRDefault="00B963F7" w:rsidP="00B963F7">
      <w:pPr>
        <w:jc w:val="both"/>
        <w:rPr>
          <w:b/>
          <w:lang w:val="it-IT"/>
        </w:rPr>
      </w:pPr>
      <w:r w:rsidRPr="00B963F7">
        <w:rPr>
          <w:b/>
          <w:lang w:val="it-IT"/>
        </w:rPr>
        <w:t>f)</w:t>
      </w:r>
      <w:r w:rsidRPr="00B963F7">
        <w:rPr>
          <w:b/>
          <w:lang w:val="it-IT"/>
        </w:rPr>
        <w:tab/>
        <w:t xml:space="preserve">feşe sterile 10 buc.                             </w:t>
      </w:r>
    </w:p>
    <w:p w:rsidR="00B963F7" w:rsidRPr="00B963F7" w:rsidRDefault="00B963F7" w:rsidP="00B963F7">
      <w:pPr>
        <w:jc w:val="both"/>
        <w:rPr>
          <w:b/>
          <w:lang w:val="it-IT"/>
        </w:rPr>
      </w:pPr>
      <w:r w:rsidRPr="00B963F7">
        <w:rPr>
          <w:b/>
          <w:lang w:val="it-IT"/>
        </w:rPr>
        <w:t>g)</w:t>
      </w:r>
      <w:r w:rsidRPr="00B963F7">
        <w:rPr>
          <w:b/>
          <w:lang w:val="it-IT"/>
        </w:rPr>
        <w:tab/>
        <w:t xml:space="preserve">vată medicinală                                </w:t>
      </w:r>
    </w:p>
    <w:p w:rsidR="00B963F7" w:rsidRPr="00B963F7" w:rsidRDefault="00B963F7" w:rsidP="00B963F7">
      <w:pPr>
        <w:jc w:val="both"/>
        <w:rPr>
          <w:b/>
          <w:lang w:val="it-IT"/>
        </w:rPr>
      </w:pPr>
      <w:r w:rsidRPr="00B963F7">
        <w:rPr>
          <w:b/>
          <w:lang w:val="it-IT"/>
        </w:rPr>
        <w:t>h)</w:t>
      </w:r>
      <w:r w:rsidRPr="00B963F7">
        <w:rPr>
          <w:b/>
          <w:lang w:val="it-IT"/>
        </w:rPr>
        <w:tab/>
        <w:t xml:space="preserve">role leucoplast 1 buc.                        </w:t>
      </w:r>
    </w:p>
    <w:p w:rsidR="00B963F7" w:rsidRPr="00B963F7" w:rsidRDefault="00B963F7" w:rsidP="00B963F7">
      <w:pPr>
        <w:jc w:val="both"/>
        <w:rPr>
          <w:b/>
          <w:lang w:val="it-IT"/>
        </w:rPr>
      </w:pPr>
      <w:r w:rsidRPr="00B963F7">
        <w:rPr>
          <w:b/>
          <w:lang w:val="it-IT"/>
        </w:rPr>
        <w:t>i)</w:t>
      </w:r>
      <w:r w:rsidRPr="00B963F7">
        <w:rPr>
          <w:b/>
          <w:lang w:val="it-IT"/>
        </w:rPr>
        <w:tab/>
        <w:t xml:space="preserve">plasturi cu rivanol 2 pachete             </w:t>
      </w:r>
    </w:p>
    <w:p w:rsidR="00B963F7" w:rsidRPr="00B963F7" w:rsidRDefault="00B963F7" w:rsidP="00B963F7">
      <w:pPr>
        <w:pBdr>
          <w:bottom w:val="single" w:sz="6" w:space="1" w:color="000000"/>
        </w:pBdr>
        <w:jc w:val="both"/>
        <w:rPr>
          <w:lang w:val="it-IT"/>
        </w:rPr>
      </w:pPr>
      <w:r w:rsidRPr="00B963F7">
        <w:rPr>
          <w:b/>
          <w:lang w:val="it-IT"/>
        </w:rPr>
        <w:t>j)</w:t>
      </w:r>
      <w:r w:rsidRPr="00B963F7">
        <w:rPr>
          <w:b/>
          <w:lang w:val="it-IT"/>
        </w:rPr>
        <w:tab/>
        <w:t>mănuşi chirurgicale</w:t>
      </w:r>
      <w:r w:rsidRPr="00B963F7">
        <w:rPr>
          <w:lang w:val="it-IT"/>
        </w:rPr>
        <w:t xml:space="preserve">                           </w:t>
      </w:r>
    </w:p>
    <w:p w:rsidR="00B963F7" w:rsidRPr="00B963F7" w:rsidRDefault="00B963F7" w:rsidP="00B963F7">
      <w:pPr>
        <w:jc w:val="both"/>
        <w:rPr>
          <w:lang w:val="it-IT"/>
        </w:rPr>
      </w:pPr>
    </w:p>
    <w:p w:rsidR="00B963F7" w:rsidRPr="00B963F7" w:rsidRDefault="00B963F7" w:rsidP="00B963F7">
      <w:pPr>
        <w:jc w:val="both"/>
        <w:rPr>
          <w:lang w:val="it-IT"/>
        </w:rPr>
      </w:pPr>
      <w:r w:rsidRPr="00B963F7">
        <w:rPr>
          <w:rFonts w:eastAsia="Arial"/>
          <w:lang w:val="it-IT"/>
        </w:rPr>
        <w:t xml:space="preserve">                 </w:t>
      </w:r>
    </w:p>
    <w:p w:rsidR="00B963F7" w:rsidRPr="00B963F7" w:rsidRDefault="00B963F7" w:rsidP="00B963F7">
      <w:pPr>
        <w:jc w:val="both"/>
        <w:rPr>
          <w:lang w:val="it-IT"/>
        </w:rPr>
      </w:pPr>
    </w:p>
    <w:p w:rsidR="00B963F7" w:rsidRPr="00B963F7" w:rsidRDefault="00B963F7" w:rsidP="00B963F7">
      <w:pPr>
        <w:jc w:val="both"/>
        <w:rPr>
          <w:b/>
          <w:lang w:val="it-IT"/>
        </w:rPr>
      </w:pPr>
      <w:r w:rsidRPr="00B963F7">
        <w:rPr>
          <w:lang w:val="it-IT"/>
        </w:rPr>
        <w:t>2)</w:t>
      </w:r>
      <w:r w:rsidRPr="00B963F7">
        <w:rPr>
          <w:lang w:val="it-IT"/>
        </w:rPr>
        <w:tab/>
        <w:t>Instrumente medicale din trusa de prim ajutor:</w:t>
      </w:r>
    </w:p>
    <w:p w:rsidR="00B963F7" w:rsidRPr="00B963F7" w:rsidRDefault="00B963F7" w:rsidP="00B963F7">
      <w:pPr>
        <w:jc w:val="both"/>
        <w:rPr>
          <w:b/>
          <w:lang w:val="it-IT"/>
        </w:rPr>
      </w:pPr>
      <w:r w:rsidRPr="00B963F7">
        <w:rPr>
          <w:b/>
          <w:lang w:val="it-IT"/>
        </w:rPr>
        <w:t>a)</w:t>
      </w:r>
      <w:r w:rsidRPr="00B963F7">
        <w:rPr>
          <w:b/>
          <w:lang w:val="it-IT"/>
        </w:rPr>
        <w:tab/>
        <w:t xml:space="preserve">pompă manuală pentru respiraţie artificială               </w:t>
      </w:r>
    </w:p>
    <w:p w:rsidR="00B963F7" w:rsidRPr="00B963F7" w:rsidRDefault="00B963F7" w:rsidP="00B963F7">
      <w:pPr>
        <w:jc w:val="both"/>
        <w:rPr>
          <w:b/>
          <w:lang w:val="it-IT"/>
        </w:rPr>
      </w:pPr>
      <w:r w:rsidRPr="00B963F7">
        <w:rPr>
          <w:b/>
          <w:lang w:val="it-IT"/>
        </w:rPr>
        <w:t>b)</w:t>
      </w:r>
      <w:r w:rsidRPr="00B963F7">
        <w:rPr>
          <w:b/>
          <w:lang w:val="it-IT"/>
        </w:rPr>
        <w:tab/>
        <w:t xml:space="preserve">măşti pentru respiraţie artificială de diferite mărimi  </w:t>
      </w:r>
    </w:p>
    <w:p w:rsidR="00B963F7" w:rsidRPr="00B963F7" w:rsidRDefault="00B963F7" w:rsidP="00B963F7">
      <w:pPr>
        <w:jc w:val="both"/>
        <w:rPr>
          <w:b/>
          <w:lang w:val="it-IT"/>
        </w:rPr>
      </w:pPr>
      <w:r w:rsidRPr="00B963F7">
        <w:rPr>
          <w:b/>
          <w:lang w:val="it-IT"/>
        </w:rPr>
        <w:t>c)</w:t>
      </w:r>
      <w:r w:rsidRPr="00B963F7">
        <w:rPr>
          <w:b/>
          <w:lang w:val="it-IT"/>
        </w:rPr>
        <w:tab/>
        <w:t xml:space="preserve">pipe Guedel de diferite mărimi                                  </w:t>
      </w:r>
    </w:p>
    <w:p w:rsidR="00B963F7" w:rsidRPr="00B963F7" w:rsidRDefault="00B963F7" w:rsidP="00B963F7">
      <w:pPr>
        <w:jc w:val="both"/>
        <w:rPr>
          <w:b/>
          <w:lang w:val="it-IT"/>
        </w:rPr>
      </w:pPr>
      <w:r w:rsidRPr="00B963F7">
        <w:rPr>
          <w:b/>
          <w:lang w:val="it-IT"/>
        </w:rPr>
        <w:t>d)</w:t>
      </w:r>
      <w:r w:rsidRPr="00B963F7">
        <w:rPr>
          <w:b/>
          <w:lang w:val="it-IT"/>
        </w:rPr>
        <w:tab/>
        <w:t xml:space="preserve">pensă pentru limbă                                                     </w:t>
      </w:r>
    </w:p>
    <w:p w:rsidR="00B963F7" w:rsidRPr="00B963F7" w:rsidRDefault="00B963F7" w:rsidP="00B963F7">
      <w:pPr>
        <w:jc w:val="both"/>
        <w:rPr>
          <w:b/>
          <w:lang w:val="it-IT"/>
        </w:rPr>
      </w:pPr>
      <w:r w:rsidRPr="00B963F7">
        <w:rPr>
          <w:b/>
          <w:lang w:val="it-IT"/>
        </w:rPr>
        <w:t>e)</w:t>
      </w:r>
      <w:r w:rsidRPr="00B963F7">
        <w:rPr>
          <w:b/>
          <w:lang w:val="it-IT"/>
        </w:rPr>
        <w:tab/>
        <w:t xml:space="preserve">deschizător de gură                                                    </w:t>
      </w:r>
    </w:p>
    <w:p w:rsidR="00B963F7" w:rsidRPr="00B963F7" w:rsidRDefault="00B963F7" w:rsidP="00B963F7">
      <w:pPr>
        <w:ind w:left="705" w:hanging="705"/>
        <w:jc w:val="both"/>
        <w:rPr>
          <w:b/>
          <w:lang w:val="nl-BE"/>
        </w:rPr>
      </w:pPr>
      <w:r w:rsidRPr="00B963F7">
        <w:rPr>
          <w:b/>
          <w:lang w:val="it-IT"/>
        </w:rPr>
        <w:t>f)</w:t>
      </w:r>
      <w:r w:rsidRPr="00B963F7">
        <w:rPr>
          <w:b/>
          <w:lang w:val="it-IT"/>
        </w:rPr>
        <w:tab/>
        <w:t xml:space="preserve">“batista salvatorului” sau alte dispozitive ajutătoare pentru respiraţia gură la gură                                                                </w:t>
      </w:r>
    </w:p>
    <w:p w:rsidR="00B963F7" w:rsidRPr="00B963F7" w:rsidRDefault="00B963F7" w:rsidP="00B963F7">
      <w:pPr>
        <w:jc w:val="both"/>
        <w:rPr>
          <w:b/>
          <w:lang w:val="it-IT"/>
        </w:rPr>
      </w:pPr>
      <w:r w:rsidRPr="00B963F7">
        <w:rPr>
          <w:b/>
          <w:lang w:val="nl-BE"/>
        </w:rPr>
        <w:t>e)</w:t>
      </w:r>
      <w:r w:rsidRPr="00B963F7">
        <w:rPr>
          <w:b/>
          <w:lang w:val="nl-BE"/>
        </w:rPr>
        <w:tab/>
        <w:t xml:space="preserve">atele Krammer de diferite mărimi                             </w:t>
      </w:r>
    </w:p>
    <w:p w:rsidR="00B963F7" w:rsidRPr="00B963F7" w:rsidRDefault="00B963F7" w:rsidP="00B963F7">
      <w:pPr>
        <w:jc w:val="both"/>
        <w:rPr>
          <w:b/>
          <w:lang w:val="it-IT"/>
        </w:rPr>
      </w:pPr>
      <w:r w:rsidRPr="00B963F7">
        <w:rPr>
          <w:b/>
          <w:lang w:val="it-IT"/>
        </w:rPr>
        <w:t>f)</w:t>
      </w:r>
      <w:r w:rsidRPr="00B963F7">
        <w:rPr>
          <w:b/>
          <w:lang w:val="it-IT"/>
        </w:rPr>
        <w:tab/>
        <w:t xml:space="preserve">atele gonflabile sau alte materiale pentru imobilizări fracturi  </w:t>
      </w:r>
    </w:p>
    <w:p w:rsidR="00B963F7" w:rsidRPr="00B963F7" w:rsidRDefault="00B963F7" w:rsidP="00B963F7">
      <w:pPr>
        <w:pBdr>
          <w:bottom w:val="single" w:sz="6" w:space="1" w:color="000000"/>
        </w:pBdr>
        <w:jc w:val="both"/>
        <w:rPr>
          <w:rFonts w:eastAsia="Arial"/>
          <w:b/>
          <w:lang w:val="it-IT"/>
        </w:rPr>
      </w:pPr>
      <w:r w:rsidRPr="00B963F7">
        <w:rPr>
          <w:b/>
          <w:lang w:val="it-IT"/>
        </w:rPr>
        <w:t>h)</w:t>
      </w:r>
      <w:r w:rsidRPr="00B963F7">
        <w:rPr>
          <w:b/>
          <w:lang w:val="it-IT"/>
        </w:rPr>
        <w:tab/>
        <w:t>atelă cervicală</w:t>
      </w:r>
    </w:p>
    <w:p w:rsidR="00B963F7" w:rsidRPr="00B963F7" w:rsidRDefault="00B963F7" w:rsidP="00B963F7">
      <w:pPr>
        <w:pBdr>
          <w:bottom w:val="single" w:sz="6" w:space="1" w:color="000000"/>
        </w:pBdr>
        <w:jc w:val="both"/>
        <w:rPr>
          <w:lang w:val="fr-FR"/>
        </w:rPr>
      </w:pPr>
      <w:r w:rsidRPr="00B963F7">
        <w:rPr>
          <w:rFonts w:eastAsia="Arial"/>
          <w:b/>
          <w:lang w:val="it-IT"/>
        </w:rPr>
        <w:t xml:space="preserve"> </w:t>
      </w:r>
      <w:r w:rsidRPr="00B963F7">
        <w:rPr>
          <w:b/>
          <w:lang w:val="it-IT"/>
        </w:rPr>
        <w:t xml:space="preserve">trusa medicala pt salvare - tip                                    </w:t>
      </w:r>
    </w:p>
    <w:p w:rsidR="00B963F7" w:rsidRPr="00B963F7" w:rsidRDefault="00B963F7" w:rsidP="00B963F7">
      <w:pPr>
        <w:jc w:val="both"/>
        <w:rPr>
          <w:lang w:val="fr-FR"/>
        </w:rPr>
      </w:pPr>
    </w:p>
    <w:p w:rsidR="00B963F7" w:rsidRPr="00B963F7" w:rsidRDefault="00B963F7" w:rsidP="00B963F7">
      <w:pPr>
        <w:jc w:val="both"/>
        <w:rPr>
          <w:lang w:val="fr-FR"/>
        </w:rPr>
      </w:pPr>
    </w:p>
    <w:p w:rsidR="00B963F7" w:rsidRPr="00B963F7" w:rsidRDefault="00B963F7" w:rsidP="00B963F7">
      <w:pPr>
        <w:jc w:val="center"/>
        <w:rPr>
          <w:b/>
        </w:rPr>
      </w:pPr>
      <w:r w:rsidRPr="00B963F7">
        <w:rPr>
          <w:rFonts w:eastAsia="Arial"/>
          <w:b/>
        </w:rPr>
        <w:t xml:space="preserve">                                                                      </w:t>
      </w:r>
    </w:p>
    <w:p w:rsidR="00B963F7" w:rsidRPr="00B963F7" w:rsidRDefault="00B963F7" w:rsidP="00B963F7">
      <w:pPr>
        <w:jc w:val="center"/>
        <w:rPr>
          <w:b/>
        </w:rPr>
      </w:pPr>
    </w:p>
    <w:p w:rsidR="00B963F7" w:rsidRPr="00B963F7" w:rsidRDefault="00B963F7" w:rsidP="00B963F7">
      <w:pPr>
        <w:pageBreakBefore/>
        <w:jc w:val="center"/>
        <w:rPr>
          <w:b/>
        </w:rPr>
      </w:pPr>
      <w:r w:rsidRPr="00B963F7">
        <w:rPr>
          <w:rFonts w:eastAsia="Arial"/>
          <w:b/>
        </w:rPr>
        <w:lastRenderedPageBreak/>
        <w:t xml:space="preserve">                                                         </w:t>
      </w:r>
      <w:r w:rsidR="0057215A" w:rsidRPr="00B963F7">
        <w:rPr>
          <w:b/>
        </w:rPr>
        <w:t xml:space="preserve">ANEXA </w:t>
      </w:r>
      <w:r w:rsidRPr="00B963F7">
        <w:rPr>
          <w:b/>
        </w:rPr>
        <w:t>nr. 5</w:t>
      </w:r>
    </w:p>
    <w:p w:rsidR="00B963F7" w:rsidRPr="00B963F7" w:rsidRDefault="00B963F7" w:rsidP="00B963F7">
      <w:pPr>
        <w:jc w:val="right"/>
        <w:rPr>
          <w:b/>
        </w:rPr>
      </w:pPr>
    </w:p>
    <w:p w:rsidR="00B963F7" w:rsidRPr="00B963F7" w:rsidRDefault="00B963F7" w:rsidP="00B963F7">
      <w:pPr>
        <w:jc w:val="right"/>
      </w:pPr>
    </w:p>
    <w:p w:rsidR="00B963F7" w:rsidRPr="00B963F7" w:rsidRDefault="00B963F7" w:rsidP="00B963F7">
      <w:pPr>
        <w:tabs>
          <w:tab w:val="left" w:pos="2685"/>
        </w:tabs>
        <w:rPr>
          <w:b/>
        </w:rPr>
      </w:pPr>
      <w:r w:rsidRPr="00B963F7">
        <w:tab/>
      </w:r>
      <w:r w:rsidRPr="00B963F7">
        <w:rPr>
          <w:b/>
        </w:rPr>
        <w:t>Mijloace de semnalizare</w:t>
      </w:r>
    </w:p>
    <w:p w:rsidR="00B963F7" w:rsidRPr="00B963F7" w:rsidRDefault="00B963F7" w:rsidP="00B963F7">
      <w:pPr>
        <w:tabs>
          <w:tab w:val="left" w:pos="2685"/>
        </w:tabs>
      </w:pPr>
      <w:r w:rsidRPr="00B963F7">
        <w:rPr>
          <w:b/>
        </w:rPr>
        <w:t xml:space="preserve">1.a) Steaguri    </w:t>
      </w:r>
    </w:p>
    <w:p w:rsidR="00B963F7" w:rsidRPr="00B963F7" w:rsidRDefault="00B963F7" w:rsidP="00B963F7">
      <w:pPr>
        <w:tabs>
          <w:tab w:val="left" w:pos="2685"/>
        </w:tabs>
        <w:rPr>
          <w:b/>
        </w:rPr>
      </w:pPr>
      <w:r w:rsidRPr="00B963F7">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146050</wp:posOffset>
                </wp:positionV>
                <wp:extent cx="5629275" cy="6353175"/>
                <wp:effectExtent l="3175" t="6350" r="6350" b="3175"/>
                <wp:wrapSquare wrapText="larges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353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214"/>
                              <w:gridCol w:w="2214"/>
                              <w:gridCol w:w="2214"/>
                              <w:gridCol w:w="2224"/>
                            </w:tblGrid>
                            <w:tr w:rsidR="00B963F7">
                              <w:tc>
                                <w:tcPr>
                                  <w:tcW w:w="2214" w:type="dxa"/>
                                  <w:tcBorders>
                                    <w:top w:val="single" w:sz="4" w:space="0" w:color="000000"/>
                                    <w:left w:val="single" w:sz="4" w:space="0" w:color="000000"/>
                                    <w:bottom w:val="single" w:sz="4" w:space="0" w:color="000000"/>
                                  </w:tcBorders>
                                  <w:shd w:val="clear" w:color="auto" w:fill="auto"/>
                                </w:tcPr>
                                <w:p w:rsidR="00B963F7" w:rsidRDefault="00B963F7">
                                  <w:pPr>
                                    <w:tabs>
                                      <w:tab w:val="left" w:pos="2685"/>
                                    </w:tabs>
                                    <w:rPr>
                                      <w:rFonts w:ascii="Arial" w:hAnsi="Arial" w:cs="Arial"/>
                                    </w:rPr>
                                  </w:pPr>
                                  <w:r>
                                    <w:rPr>
                                      <w:rFonts w:ascii="Arial" w:hAnsi="Arial" w:cs="Arial"/>
                                    </w:rPr>
                                    <w:t>Steag</w:t>
                                  </w: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tabs>
                                      <w:tab w:val="left" w:pos="2685"/>
                                    </w:tabs>
                                    <w:rPr>
                                      <w:rFonts w:ascii="Arial" w:hAnsi="Arial" w:cs="Arial"/>
                                    </w:rPr>
                                  </w:pPr>
                                  <w:r>
                                    <w:rPr>
                                      <w:rFonts w:ascii="Arial" w:hAnsi="Arial" w:cs="Arial"/>
                                    </w:rPr>
                                    <w:t>Însemnătate</w:t>
                                  </w: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tabs>
                                      <w:tab w:val="left" w:pos="2685"/>
                                    </w:tabs>
                                    <w:rPr>
                                      <w:rFonts w:ascii="Arial" w:hAnsi="Arial" w:cs="Arial"/>
                                    </w:rPr>
                                  </w:pPr>
                                  <w:r>
                                    <w:rPr>
                                      <w:rFonts w:ascii="Arial" w:hAnsi="Arial" w:cs="Arial"/>
                                    </w:rPr>
                                    <w:t>Culoare (pantone)</w:t>
                                  </w: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B963F7" w:rsidRDefault="00B963F7">
                                  <w:pPr>
                                    <w:autoSpaceDE w:val="0"/>
                                    <w:rPr>
                                      <w:rFonts w:ascii="Arial" w:hAnsi="Arial" w:cs="Arial"/>
                                      <w:b/>
                                    </w:rPr>
                                  </w:pPr>
                                  <w:r>
                                    <w:rPr>
                                      <w:rFonts w:ascii="Arial" w:hAnsi="Arial" w:cs="Arial"/>
                                    </w:rPr>
                                    <w:t>Forma</w:t>
                                  </w:r>
                                </w:p>
                                <w:p w:rsidR="00B963F7" w:rsidRDefault="00B963F7">
                                  <w:pPr>
                                    <w:tabs>
                                      <w:tab w:val="left" w:pos="2685"/>
                                    </w:tabs>
                                    <w:rPr>
                                      <w:rFonts w:ascii="Arial" w:hAnsi="Arial" w:cs="Arial"/>
                                      <w:b/>
                                    </w:rPr>
                                  </w:pPr>
                                </w:p>
                              </w:tc>
                            </w:tr>
                            <w:tr w:rsidR="00B963F7">
                              <w:tc>
                                <w:tcPr>
                                  <w:tcW w:w="2214" w:type="dxa"/>
                                  <w:tcBorders>
                                    <w:top w:val="single" w:sz="4" w:space="0" w:color="000000"/>
                                    <w:left w:val="single" w:sz="4" w:space="0" w:color="000000"/>
                                    <w:bottom w:val="single" w:sz="4" w:space="0" w:color="000000"/>
                                  </w:tcBorders>
                                  <w:shd w:val="clear" w:color="auto" w:fill="auto"/>
                                </w:tcPr>
                                <w:p w:rsidR="00B963F7" w:rsidRDefault="00B963F7">
                                  <w:pPr>
                                    <w:autoSpaceDE w:val="0"/>
                                    <w:rPr>
                                      <w:rFonts w:ascii="Arial" w:hAnsi="Arial" w:cs="Arial"/>
                                    </w:rPr>
                                  </w:pPr>
                                  <w:r>
                                    <w:rPr>
                                      <w:rFonts w:ascii="Arial" w:hAnsi="Arial" w:cs="Arial"/>
                                    </w:rPr>
                                    <w:t>Alb cu logo/scris</w:t>
                                  </w:r>
                                </w:p>
                                <w:p w:rsidR="00B963F7" w:rsidRDefault="00B963F7">
                                  <w:pPr>
                                    <w:autoSpaceDE w:val="0"/>
                                    <w:rPr>
                                      <w:rFonts w:ascii="Arial" w:hAnsi="Arial" w:cs="Arial"/>
                                      <w:b/>
                                    </w:rPr>
                                  </w:pPr>
                                  <w:r>
                                    <w:rPr>
                                      <w:rFonts w:ascii="Arial" w:hAnsi="Arial" w:cs="Arial"/>
                                    </w:rPr>
                                    <w:t>(opţional)</w:t>
                                  </w:r>
                                </w:p>
                                <w:p w:rsidR="00B963F7" w:rsidRDefault="00B963F7">
                                  <w:pPr>
                                    <w:tabs>
                                      <w:tab w:val="left" w:pos="2685"/>
                                    </w:tabs>
                                    <w:rPr>
                                      <w:rFonts w:ascii="Arial" w:hAnsi="Arial" w:cs="Arial"/>
                                      <w:b/>
                                    </w:rPr>
                                  </w:pP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autoSpaceDE w:val="0"/>
                                    <w:rPr>
                                      <w:rFonts w:ascii="Arial" w:hAnsi="Arial" w:cs="Arial"/>
                                    </w:rPr>
                                  </w:pPr>
                                  <w:r>
                                    <w:rPr>
                                      <w:rFonts w:ascii="Arial" w:hAnsi="Arial" w:cs="Arial"/>
                                    </w:rPr>
                                    <w:t>Sigla/logo/numele</w:t>
                                  </w:r>
                                </w:p>
                                <w:p w:rsidR="00B963F7" w:rsidRDefault="00B963F7">
                                  <w:pPr>
                                    <w:autoSpaceDE w:val="0"/>
                                    <w:rPr>
                                      <w:rFonts w:ascii="Arial" w:hAnsi="Arial" w:cs="Arial"/>
                                    </w:rPr>
                                  </w:pPr>
                                  <w:r>
                                    <w:rPr>
                                      <w:rFonts w:ascii="Arial" w:hAnsi="Arial" w:cs="Arial"/>
                                    </w:rPr>
                                    <w:t>Agentului care</w:t>
                                  </w:r>
                                </w:p>
                                <w:p w:rsidR="00B963F7" w:rsidRDefault="00B963F7">
                                  <w:pPr>
                                    <w:autoSpaceDE w:val="0"/>
                                    <w:rPr>
                                      <w:rFonts w:ascii="Arial" w:hAnsi="Arial" w:cs="Arial"/>
                                    </w:rPr>
                                  </w:pPr>
                                  <w:r>
                                    <w:rPr>
                                      <w:rFonts w:ascii="Arial" w:hAnsi="Arial" w:cs="Arial"/>
                                    </w:rPr>
                                    <w:t>prestează</w:t>
                                  </w:r>
                                </w:p>
                                <w:p w:rsidR="00B963F7" w:rsidRDefault="00B963F7">
                                  <w:pPr>
                                    <w:autoSpaceDE w:val="0"/>
                                    <w:rPr>
                                      <w:rFonts w:ascii="Arial" w:hAnsi="Arial" w:cs="Arial"/>
                                    </w:rPr>
                                  </w:pPr>
                                  <w:r>
                                    <w:rPr>
                                      <w:rFonts w:ascii="Arial" w:hAnsi="Arial" w:cs="Arial"/>
                                    </w:rPr>
                                    <w:t>activitatea de</w:t>
                                  </w:r>
                                </w:p>
                                <w:p w:rsidR="00B963F7" w:rsidRDefault="00B963F7">
                                  <w:pPr>
                                    <w:autoSpaceDE w:val="0"/>
                                    <w:rPr>
                                      <w:rFonts w:ascii="Arial" w:hAnsi="Arial" w:cs="Arial"/>
                                      <w:b/>
                                    </w:rPr>
                                  </w:pPr>
                                  <w:r>
                                    <w:rPr>
                                      <w:rFonts w:ascii="Arial" w:hAnsi="Arial" w:cs="Arial"/>
                                    </w:rPr>
                                    <w:t>salvamar</w:t>
                                  </w:r>
                                </w:p>
                                <w:p w:rsidR="00B963F7" w:rsidRDefault="00B963F7">
                                  <w:pPr>
                                    <w:tabs>
                                      <w:tab w:val="left" w:pos="2685"/>
                                    </w:tabs>
                                    <w:rPr>
                                      <w:rFonts w:ascii="Arial" w:hAnsi="Arial" w:cs="Arial"/>
                                      <w:b/>
                                    </w:rPr>
                                  </w:pP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tabs>
                                      <w:tab w:val="left" w:pos="2685"/>
                                    </w:tabs>
                                    <w:snapToGrid w:val="0"/>
                                    <w:rPr>
                                      <w:rFonts w:ascii="Arial" w:hAnsi="Arial" w:cs="Arial"/>
                                      <w:b/>
                                    </w:rPr>
                                  </w:pP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B963F7" w:rsidRDefault="00B963F7">
                                  <w:pPr>
                                    <w:autoSpaceDE w:val="0"/>
                                    <w:rPr>
                                      <w:rFonts w:ascii="Arial" w:hAnsi="Arial" w:cs="Arial"/>
                                    </w:rPr>
                                  </w:pPr>
                                  <w:r>
                                    <w:rPr>
                                      <w:rFonts w:ascii="Arial" w:hAnsi="Arial" w:cs="Arial"/>
                                    </w:rPr>
                                    <w:t>Dreptunghi</w:t>
                                  </w:r>
                                </w:p>
                                <w:p w:rsidR="00B963F7" w:rsidRDefault="00B963F7">
                                  <w:pPr>
                                    <w:autoSpaceDE w:val="0"/>
                                    <w:rPr>
                                      <w:rFonts w:ascii="Arial" w:hAnsi="Arial" w:cs="Arial"/>
                                      <w:b/>
                                    </w:rPr>
                                  </w:pPr>
                                  <w:r>
                                    <w:rPr>
                                      <w:rFonts w:ascii="Arial" w:hAnsi="Arial" w:cs="Arial"/>
                                    </w:rPr>
                                    <w:t>1000/750 mm</w:t>
                                  </w:r>
                                </w:p>
                                <w:p w:rsidR="00B963F7" w:rsidRDefault="00B963F7">
                                  <w:pPr>
                                    <w:tabs>
                                      <w:tab w:val="left" w:pos="2685"/>
                                    </w:tabs>
                                    <w:rPr>
                                      <w:rFonts w:ascii="Arial" w:hAnsi="Arial" w:cs="Arial"/>
                                      <w:b/>
                                    </w:rPr>
                                  </w:pPr>
                                </w:p>
                              </w:tc>
                            </w:tr>
                            <w:tr w:rsidR="00B963F7">
                              <w:tc>
                                <w:tcPr>
                                  <w:tcW w:w="2214" w:type="dxa"/>
                                  <w:tcBorders>
                                    <w:top w:val="single" w:sz="4" w:space="0" w:color="000000"/>
                                    <w:left w:val="single" w:sz="4" w:space="0" w:color="000000"/>
                                    <w:bottom w:val="single" w:sz="4" w:space="0" w:color="000000"/>
                                  </w:tcBorders>
                                  <w:shd w:val="clear" w:color="auto" w:fill="auto"/>
                                </w:tcPr>
                                <w:p w:rsidR="00B963F7" w:rsidRDefault="00B963F7">
                                  <w:pPr>
                                    <w:tabs>
                                      <w:tab w:val="left" w:pos="2685"/>
                                    </w:tabs>
                                    <w:rPr>
                                      <w:rFonts w:ascii="Arial" w:hAnsi="Arial" w:cs="Arial"/>
                                      <w:b/>
                                    </w:rPr>
                                  </w:pPr>
                                  <w:r>
                                    <w:rPr>
                                      <w:rFonts w:ascii="Arial" w:hAnsi="Arial" w:cs="Arial"/>
                                    </w:rPr>
                                    <w:t>Roşu cu galben</w:t>
                                  </w:r>
                                </w:p>
                                <w:p w:rsidR="00B963F7" w:rsidRDefault="00B963F7">
                                  <w:pPr>
                                    <w:tabs>
                                      <w:tab w:val="left" w:pos="2685"/>
                                    </w:tabs>
                                    <w:rPr>
                                      <w:rFonts w:ascii="Arial" w:hAnsi="Arial" w:cs="Arial"/>
                                      <w:b/>
                                    </w:rPr>
                                  </w:pP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autoSpaceDE w:val="0"/>
                                    <w:rPr>
                                      <w:rFonts w:ascii="Arial" w:hAnsi="Arial" w:cs="Arial"/>
                                    </w:rPr>
                                  </w:pPr>
                                  <w:r>
                                    <w:rPr>
                                      <w:rFonts w:ascii="Arial" w:hAnsi="Arial" w:cs="Arial"/>
                                    </w:rPr>
                                    <w:t>Plajă</w:t>
                                  </w:r>
                                </w:p>
                                <w:p w:rsidR="00B963F7" w:rsidRDefault="00B963F7">
                                  <w:pPr>
                                    <w:autoSpaceDE w:val="0"/>
                                    <w:rPr>
                                      <w:rFonts w:ascii="Arial" w:hAnsi="Arial" w:cs="Arial"/>
                                    </w:rPr>
                                  </w:pPr>
                                  <w:r>
                                    <w:rPr>
                                      <w:rFonts w:ascii="Arial" w:hAnsi="Arial" w:cs="Arial"/>
                                    </w:rPr>
                                    <w:t>supravegheată,</w:t>
                                  </w:r>
                                </w:p>
                                <w:p w:rsidR="00B963F7" w:rsidRDefault="00B963F7">
                                  <w:pPr>
                                    <w:autoSpaceDE w:val="0"/>
                                    <w:rPr>
                                      <w:rFonts w:ascii="Arial" w:hAnsi="Arial" w:cs="Arial"/>
                                    </w:rPr>
                                  </w:pPr>
                                  <w:r>
                                    <w:rPr>
                                      <w:rFonts w:ascii="Arial" w:hAnsi="Arial" w:cs="Arial"/>
                                    </w:rPr>
                                    <w:t>destinată înotului.</w:t>
                                  </w:r>
                                </w:p>
                                <w:p w:rsidR="00B963F7" w:rsidRDefault="00B963F7">
                                  <w:pPr>
                                    <w:autoSpaceDE w:val="0"/>
                                    <w:rPr>
                                      <w:rFonts w:ascii="Arial" w:hAnsi="Arial" w:cs="Arial"/>
                                    </w:rPr>
                                  </w:pPr>
                                  <w:r>
                                    <w:rPr>
                                      <w:rFonts w:ascii="Arial" w:hAnsi="Arial" w:cs="Arial"/>
                                    </w:rPr>
                                    <w:t>Accesul</w:t>
                                  </w:r>
                                </w:p>
                                <w:p w:rsidR="00B963F7" w:rsidRDefault="00B963F7">
                                  <w:pPr>
                                    <w:autoSpaceDE w:val="0"/>
                                    <w:rPr>
                                      <w:rFonts w:ascii="Arial" w:hAnsi="Arial" w:cs="Arial"/>
                                    </w:rPr>
                                  </w:pPr>
                                  <w:r>
                                    <w:rPr>
                                      <w:rFonts w:ascii="Arial" w:hAnsi="Arial" w:cs="Arial"/>
                                    </w:rPr>
                                    <w:t>ambarcaţiunilor</w:t>
                                  </w:r>
                                </w:p>
                                <w:p w:rsidR="00B963F7" w:rsidRDefault="00B963F7">
                                  <w:pPr>
                                    <w:autoSpaceDE w:val="0"/>
                                    <w:rPr>
                                      <w:rFonts w:ascii="Arial" w:hAnsi="Arial" w:cs="Arial"/>
                                      <w:b/>
                                    </w:rPr>
                                  </w:pPr>
                                  <w:r>
                                    <w:rPr>
                                      <w:rFonts w:ascii="Arial" w:hAnsi="Arial" w:cs="Arial"/>
                                    </w:rPr>
                                    <w:t>interzis.</w:t>
                                  </w:r>
                                </w:p>
                                <w:p w:rsidR="00B963F7" w:rsidRDefault="00B963F7">
                                  <w:pPr>
                                    <w:tabs>
                                      <w:tab w:val="left" w:pos="2685"/>
                                    </w:tabs>
                                    <w:rPr>
                                      <w:rFonts w:ascii="Arial" w:hAnsi="Arial" w:cs="Arial"/>
                                      <w:b/>
                                    </w:rPr>
                                  </w:pP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autoSpaceDE w:val="0"/>
                                    <w:rPr>
                                      <w:rFonts w:ascii="Arial" w:hAnsi="Arial" w:cs="Arial"/>
                                    </w:rPr>
                                  </w:pPr>
                                  <w:r>
                                    <w:rPr>
                                      <w:rFonts w:ascii="Arial" w:hAnsi="Arial" w:cs="Arial"/>
                                    </w:rPr>
                                    <w:t>PMS 186</w:t>
                                  </w:r>
                                </w:p>
                                <w:p w:rsidR="00B963F7" w:rsidRDefault="00B963F7">
                                  <w:pPr>
                                    <w:autoSpaceDE w:val="0"/>
                                    <w:rPr>
                                      <w:rFonts w:ascii="Arial" w:hAnsi="Arial" w:cs="Arial"/>
                                      <w:b/>
                                    </w:rPr>
                                  </w:pPr>
                                  <w:r>
                                    <w:rPr>
                                      <w:rFonts w:ascii="Arial" w:hAnsi="Arial" w:cs="Arial"/>
                                    </w:rPr>
                                    <w:t>PMS 123</w:t>
                                  </w:r>
                                </w:p>
                                <w:p w:rsidR="00B963F7" w:rsidRDefault="00B963F7">
                                  <w:pPr>
                                    <w:tabs>
                                      <w:tab w:val="left" w:pos="2685"/>
                                    </w:tabs>
                                    <w:rPr>
                                      <w:rFonts w:ascii="Arial" w:hAnsi="Arial" w:cs="Arial"/>
                                      <w:b/>
                                    </w:rPr>
                                  </w:pP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B963F7" w:rsidRDefault="00B963F7">
                                  <w:pPr>
                                    <w:autoSpaceDE w:val="0"/>
                                    <w:rPr>
                                      <w:rFonts w:ascii="Arial" w:hAnsi="Arial" w:cs="Arial"/>
                                    </w:rPr>
                                  </w:pPr>
                                  <w:r>
                                    <w:rPr>
                                      <w:rFonts w:ascii="Arial" w:hAnsi="Arial" w:cs="Arial"/>
                                    </w:rPr>
                                    <w:t>Dreptunghi</w:t>
                                  </w:r>
                                </w:p>
                                <w:p w:rsidR="00B963F7" w:rsidRDefault="00B963F7">
                                  <w:pPr>
                                    <w:autoSpaceDE w:val="0"/>
                                    <w:rPr>
                                      <w:rFonts w:ascii="Arial" w:hAnsi="Arial" w:cs="Arial"/>
                                    </w:rPr>
                                  </w:pPr>
                                  <w:r>
                                    <w:rPr>
                                      <w:rFonts w:ascii="Arial" w:hAnsi="Arial" w:cs="Arial"/>
                                    </w:rPr>
                                    <w:t>1000/750 mm,</w:t>
                                  </w:r>
                                </w:p>
                                <w:p w:rsidR="00B963F7" w:rsidRDefault="00B963F7">
                                  <w:pPr>
                                    <w:autoSpaceDE w:val="0"/>
                                    <w:rPr>
                                      <w:rFonts w:ascii="Arial" w:hAnsi="Arial" w:cs="Arial"/>
                                    </w:rPr>
                                  </w:pPr>
                                  <w:r>
                                    <w:rPr>
                                      <w:rFonts w:ascii="Arial" w:hAnsi="Arial" w:cs="Arial"/>
                                    </w:rPr>
                                    <w:t>împărţit orizontal</w:t>
                                  </w:r>
                                </w:p>
                                <w:p w:rsidR="00B963F7" w:rsidRDefault="00B963F7">
                                  <w:pPr>
                                    <w:autoSpaceDE w:val="0"/>
                                    <w:rPr>
                                      <w:rFonts w:ascii="Arial" w:hAnsi="Arial" w:cs="Arial"/>
                                    </w:rPr>
                                  </w:pPr>
                                  <w:r>
                                    <w:rPr>
                                      <w:rFonts w:ascii="Arial" w:hAnsi="Arial" w:cs="Arial"/>
                                    </w:rPr>
                                    <w:t>în două părţi</w:t>
                                  </w:r>
                                </w:p>
                                <w:p w:rsidR="00B963F7" w:rsidRDefault="00B963F7">
                                  <w:pPr>
                                    <w:autoSpaceDE w:val="0"/>
                                    <w:rPr>
                                      <w:rFonts w:ascii="Arial" w:hAnsi="Arial" w:cs="Arial"/>
                                    </w:rPr>
                                  </w:pPr>
                                  <w:r>
                                    <w:rPr>
                                      <w:rFonts w:ascii="Arial" w:hAnsi="Arial" w:cs="Arial"/>
                                    </w:rPr>
                                    <w:t>egale, cea de</w:t>
                                  </w:r>
                                </w:p>
                                <w:p w:rsidR="00B963F7" w:rsidRDefault="00B963F7">
                                  <w:pPr>
                                    <w:autoSpaceDE w:val="0"/>
                                    <w:rPr>
                                      <w:rFonts w:ascii="Arial" w:hAnsi="Arial" w:cs="Arial"/>
                                    </w:rPr>
                                  </w:pPr>
                                  <w:r>
                                    <w:rPr>
                                      <w:rFonts w:ascii="Arial" w:hAnsi="Arial" w:cs="Arial"/>
                                    </w:rPr>
                                    <w:t>deasupra roşie iar</w:t>
                                  </w:r>
                                </w:p>
                                <w:p w:rsidR="00B963F7" w:rsidRDefault="00B963F7">
                                  <w:pPr>
                                    <w:autoSpaceDE w:val="0"/>
                                    <w:rPr>
                                      <w:rFonts w:ascii="Arial" w:hAnsi="Arial" w:cs="Arial"/>
                                    </w:rPr>
                                  </w:pPr>
                                  <w:r>
                                    <w:rPr>
                                      <w:rFonts w:ascii="Arial" w:hAnsi="Arial" w:cs="Arial"/>
                                    </w:rPr>
                                    <w:t>cea de dedesubt</w:t>
                                  </w:r>
                                </w:p>
                                <w:p w:rsidR="00B963F7" w:rsidRDefault="00B963F7">
                                  <w:pPr>
                                    <w:autoSpaceDE w:val="0"/>
                                    <w:rPr>
                                      <w:rFonts w:ascii="Arial" w:hAnsi="Arial" w:cs="Arial"/>
                                    </w:rPr>
                                  </w:pPr>
                                  <w:r>
                                    <w:rPr>
                                      <w:rFonts w:ascii="Arial" w:hAnsi="Arial" w:cs="Arial"/>
                                    </w:rPr>
                                    <w:t>galbenă</w:t>
                                  </w:r>
                                </w:p>
                              </w:tc>
                            </w:tr>
                            <w:tr w:rsidR="00B963F7">
                              <w:tc>
                                <w:tcPr>
                                  <w:tcW w:w="2214" w:type="dxa"/>
                                  <w:tcBorders>
                                    <w:top w:val="single" w:sz="4" w:space="0" w:color="000000"/>
                                    <w:left w:val="single" w:sz="4" w:space="0" w:color="000000"/>
                                    <w:bottom w:val="single" w:sz="4" w:space="0" w:color="000000"/>
                                  </w:tcBorders>
                                  <w:shd w:val="clear" w:color="auto" w:fill="auto"/>
                                </w:tcPr>
                                <w:p w:rsidR="00B963F7" w:rsidRDefault="00B963F7">
                                  <w:pPr>
                                    <w:tabs>
                                      <w:tab w:val="left" w:pos="2685"/>
                                    </w:tabs>
                                    <w:rPr>
                                      <w:rFonts w:ascii="Arial" w:hAnsi="Arial" w:cs="Arial"/>
                                      <w:b/>
                                    </w:rPr>
                                  </w:pPr>
                                  <w:r>
                                    <w:rPr>
                                      <w:rFonts w:ascii="Arial" w:hAnsi="Arial" w:cs="Arial"/>
                                    </w:rPr>
                                    <w:t>Roşu</w:t>
                                  </w:r>
                                </w:p>
                                <w:p w:rsidR="00B963F7" w:rsidRDefault="00B963F7">
                                  <w:pPr>
                                    <w:tabs>
                                      <w:tab w:val="left" w:pos="2685"/>
                                    </w:tabs>
                                    <w:rPr>
                                      <w:rFonts w:ascii="Arial" w:hAnsi="Arial" w:cs="Arial"/>
                                      <w:b/>
                                    </w:rPr>
                                  </w:pP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autoSpaceDE w:val="0"/>
                                    <w:rPr>
                                      <w:rFonts w:ascii="Arial" w:hAnsi="Arial" w:cs="Arial"/>
                                    </w:rPr>
                                  </w:pPr>
                                  <w:r>
                                    <w:rPr>
                                      <w:rFonts w:ascii="Arial" w:hAnsi="Arial" w:cs="Arial"/>
                                    </w:rPr>
                                    <w:t>Sub steagul roşu</w:t>
                                  </w:r>
                                </w:p>
                                <w:p w:rsidR="00B963F7" w:rsidRDefault="00B963F7">
                                  <w:pPr>
                                    <w:autoSpaceDE w:val="0"/>
                                    <w:rPr>
                                      <w:rFonts w:ascii="Arial" w:hAnsi="Arial" w:cs="Arial"/>
                                    </w:rPr>
                                  </w:pPr>
                                  <w:r>
                                    <w:rPr>
                                      <w:rFonts w:ascii="Arial" w:hAnsi="Arial" w:cs="Arial"/>
                                    </w:rPr>
                                    <w:t>cu galben:</w:t>
                                  </w:r>
                                </w:p>
                                <w:p w:rsidR="00B963F7" w:rsidRDefault="00B963F7">
                                  <w:pPr>
                                    <w:autoSpaceDE w:val="0"/>
                                    <w:rPr>
                                      <w:rFonts w:ascii="Arial" w:hAnsi="Arial" w:cs="Arial"/>
                                    </w:rPr>
                                  </w:pPr>
                                  <w:r>
                                    <w:rPr>
                                      <w:rFonts w:ascii="Arial" w:hAnsi="Arial" w:cs="Arial"/>
                                    </w:rPr>
                                    <w:t>Intratul în apă</w:t>
                                  </w:r>
                                </w:p>
                                <w:p w:rsidR="00B963F7" w:rsidRDefault="00B963F7">
                                  <w:pPr>
                                    <w:autoSpaceDE w:val="0"/>
                                    <w:rPr>
                                      <w:rFonts w:ascii="Arial" w:hAnsi="Arial" w:cs="Arial"/>
                                    </w:rPr>
                                  </w:pPr>
                                  <w:r>
                                    <w:rPr>
                                      <w:rFonts w:ascii="Arial" w:hAnsi="Arial" w:cs="Arial"/>
                                    </w:rPr>
                                    <w:t>Interzis:</w:t>
                                  </w: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tabs>
                                      <w:tab w:val="left" w:pos="2685"/>
                                    </w:tabs>
                                    <w:rPr>
                                      <w:rFonts w:ascii="Arial" w:hAnsi="Arial" w:cs="Arial"/>
                                    </w:rPr>
                                  </w:pPr>
                                  <w:r>
                                    <w:rPr>
                                      <w:rFonts w:ascii="Arial" w:hAnsi="Arial" w:cs="Arial"/>
                                    </w:rPr>
                                    <w:t>PMS 186</w:t>
                                  </w: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B963F7" w:rsidRDefault="00B963F7">
                                  <w:pPr>
                                    <w:autoSpaceDE w:val="0"/>
                                    <w:rPr>
                                      <w:rFonts w:ascii="Arial" w:hAnsi="Arial" w:cs="Arial"/>
                                    </w:rPr>
                                  </w:pPr>
                                  <w:r>
                                    <w:rPr>
                                      <w:rFonts w:ascii="Arial" w:hAnsi="Arial" w:cs="Arial"/>
                                    </w:rPr>
                                    <w:t>Dreptunghi</w:t>
                                  </w:r>
                                </w:p>
                                <w:p w:rsidR="00B963F7" w:rsidRDefault="00B963F7">
                                  <w:pPr>
                                    <w:autoSpaceDE w:val="0"/>
                                    <w:rPr>
                                      <w:rFonts w:ascii="Arial" w:hAnsi="Arial" w:cs="Arial"/>
                                      <w:b/>
                                    </w:rPr>
                                  </w:pPr>
                                  <w:r>
                                    <w:rPr>
                                      <w:rFonts w:ascii="Arial" w:hAnsi="Arial" w:cs="Arial"/>
                                    </w:rPr>
                                    <w:t>1000/750 mm</w:t>
                                  </w:r>
                                </w:p>
                                <w:p w:rsidR="00B963F7" w:rsidRDefault="00B963F7">
                                  <w:pPr>
                                    <w:tabs>
                                      <w:tab w:val="left" w:pos="2685"/>
                                    </w:tabs>
                                    <w:rPr>
                                      <w:rFonts w:ascii="Arial" w:hAnsi="Arial" w:cs="Arial"/>
                                      <w:b/>
                                    </w:rPr>
                                  </w:pPr>
                                </w:p>
                              </w:tc>
                            </w:tr>
                            <w:tr w:rsidR="00B963F7">
                              <w:tc>
                                <w:tcPr>
                                  <w:tcW w:w="2214" w:type="dxa"/>
                                  <w:tcBorders>
                                    <w:top w:val="single" w:sz="4" w:space="0" w:color="000000"/>
                                    <w:left w:val="single" w:sz="4" w:space="0" w:color="000000"/>
                                    <w:bottom w:val="single" w:sz="4" w:space="0" w:color="000000"/>
                                  </w:tcBorders>
                                  <w:shd w:val="clear" w:color="auto" w:fill="auto"/>
                                </w:tcPr>
                                <w:p w:rsidR="00B963F7" w:rsidRDefault="00B963F7">
                                  <w:pPr>
                                    <w:tabs>
                                      <w:tab w:val="left" w:pos="2685"/>
                                    </w:tabs>
                                    <w:rPr>
                                      <w:rFonts w:ascii="Arial" w:hAnsi="Arial" w:cs="Arial"/>
                                      <w:b/>
                                    </w:rPr>
                                  </w:pPr>
                                  <w:r>
                                    <w:rPr>
                                      <w:rFonts w:ascii="Arial" w:hAnsi="Arial" w:cs="Arial"/>
                                    </w:rPr>
                                    <w:t>Galben</w:t>
                                  </w:r>
                                </w:p>
                                <w:p w:rsidR="00B963F7" w:rsidRDefault="00B963F7">
                                  <w:pPr>
                                    <w:tabs>
                                      <w:tab w:val="left" w:pos="2685"/>
                                    </w:tabs>
                                    <w:rPr>
                                      <w:rFonts w:ascii="Arial" w:hAnsi="Arial" w:cs="Arial"/>
                                      <w:b/>
                                    </w:rPr>
                                  </w:pP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autoSpaceDE w:val="0"/>
                                    <w:rPr>
                                      <w:rFonts w:ascii="Arial" w:hAnsi="Arial" w:cs="Arial"/>
                                    </w:rPr>
                                  </w:pPr>
                                  <w:r>
                                    <w:rPr>
                                      <w:rFonts w:ascii="Arial" w:hAnsi="Arial" w:cs="Arial"/>
                                    </w:rPr>
                                    <w:t>Sub steagul roşu</w:t>
                                  </w:r>
                                </w:p>
                                <w:p w:rsidR="00B963F7" w:rsidRDefault="00B963F7">
                                  <w:pPr>
                                    <w:autoSpaceDE w:val="0"/>
                                    <w:rPr>
                                      <w:rFonts w:ascii="Arial" w:hAnsi="Arial" w:cs="Arial"/>
                                    </w:rPr>
                                  </w:pPr>
                                  <w:r>
                                    <w:rPr>
                                      <w:rFonts w:ascii="Arial" w:hAnsi="Arial" w:cs="Arial"/>
                                    </w:rPr>
                                    <w:t>cu galben:</w:t>
                                  </w:r>
                                </w:p>
                                <w:p w:rsidR="00B963F7" w:rsidRDefault="00B963F7">
                                  <w:pPr>
                                    <w:autoSpaceDE w:val="0"/>
                                    <w:rPr>
                                      <w:rFonts w:ascii="Arial" w:hAnsi="Arial" w:cs="Arial"/>
                                    </w:rPr>
                                  </w:pPr>
                                  <w:r>
                                    <w:rPr>
                                      <w:rFonts w:ascii="Arial" w:hAnsi="Arial" w:cs="Arial"/>
                                    </w:rPr>
                                    <w:t>Înotul nu este</w:t>
                                  </w:r>
                                </w:p>
                                <w:p w:rsidR="00B963F7" w:rsidRDefault="00B963F7">
                                  <w:pPr>
                                    <w:autoSpaceDE w:val="0"/>
                                    <w:rPr>
                                      <w:rFonts w:ascii="Arial" w:hAnsi="Arial" w:cs="Arial"/>
                                    </w:rPr>
                                  </w:pPr>
                                  <w:r>
                                    <w:rPr>
                                      <w:rFonts w:ascii="Arial" w:hAnsi="Arial" w:cs="Arial"/>
                                    </w:rPr>
                                    <w:t>recomandat decât</w:t>
                                  </w:r>
                                </w:p>
                                <w:p w:rsidR="00B963F7" w:rsidRDefault="00B963F7">
                                  <w:pPr>
                                    <w:autoSpaceDE w:val="0"/>
                                    <w:rPr>
                                      <w:rFonts w:ascii="Arial" w:hAnsi="Arial" w:cs="Arial"/>
                                    </w:rPr>
                                  </w:pPr>
                                  <w:r>
                                    <w:rPr>
                                      <w:rFonts w:ascii="Arial" w:hAnsi="Arial" w:cs="Arial"/>
                                    </w:rPr>
                                    <w:t>înotătorilor</w:t>
                                  </w:r>
                                </w:p>
                                <w:p w:rsidR="00B963F7" w:rsidRDefault="00B963F7">
                                  <w:pPr>
                                    <w:autoSpaceDE w:val="0"/>
                                    <w:rPr>
                                      <w:rFonts w:ascii="Arial" w:hAnsi="Arial" w:cs="Arial"/>
                                    </w:rPr>
                                  </w:pPr>
                                  <w:r>
                                    <w:rPr>
                                      <w:rFonts w:ascii="Arial" w:hAnsi="Arial" w:cs="Arial"/>
                                    </w:rPr>
                                    <w:t>experimentaţi.</w:t>
                                  </w: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tabs>
                                      <w:tab w:val="left" w:pos="2685"/>
                                    </w:tabs>
                                    <w:rPr>
                                      <w:rFonts w:ascii="Arial" w:hAnsi="Arial" w:cs="Arial"/>
                                    </w:rPr>
                                  </w:pPr>
                                  <w:r>
                                    <w:rPr>
                                      <w:rFonts w:ascii="Arial" w:hAnsi="Arial" w:cs="Arial"/>
                                    </w:rPr>
                                    <w:t>PMS 123</w:t>
                                  </w: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B963F7" w:rsidRDefault="00B963F7">
                                  <w:pPr>
                                    <w:autoSpaceDE w:val="0"/>
                                    <w:rPr>
                                      <w:rFonts w:ascii="Arial" w:hAnsi="Arial" w:cs="Arial"/>
                                    </w:rPr>
                                  </w:pPr>
                                  <w:r>
                                    <w:rPr>
                                      <w:rFonts w:ascii="Arial" w:hAnsi="Arial" w:cs="Arial"/>
                                    </w:rPr>
                                    <w:t>Dreptunghi</w:t>
                                  </w:r>
                                </w:p>
                                <w:p w:rsidR="00B963F7" w:rsidRDefault="00B963F7">
                                  <w:pPr>
                                    <w:autoSpaceDE w:val="0"/>
                                    <w:rPr>
                                      <w:rFonts w:ascii="Arial" w:hAnsi="Arial" w:cs="Arial"/>
                                      <w:b/>
                                    </w:rPr>
                                  </w:pPr>
                                  <w:r>
                                    <w:rPr>
                                      <w:rFonts w:ascii="Arial" w:hAnsi="Arial" w:cs="Arial"/>
                                    </w:rPr>
                                    <w:t>1000/750 mm</w:t>
                                  </w:r>
                                </w:p>
                                <w:p w:rsidR="00B963F7" w:rsidRDefault="00B963F7">
                                  <w:pPr>
                                    <w:tabs>
                                      <w:tab w:val="left" w:pos="2685"/>
                                    </w:tabs>
                                    <w:rPr>
                                      <w:rFonts w:ascii="Arial" w:hAnsi="Arial" w:cs="Arial"/>
                                      <w:b/>
                                    </w:rPr>
                                  </w:pPr>
                                </w:p>
                              </w:tc>
                            </w:tr>
                            <w:tr w:rsidR="00B963F7">
                              <w:tc>
                                <w:tcPr>
                                  <w:tcW w:w="2214" w:type="dxa"/>
                                  <w:tcBorders>
                                    <w:top w:val="single" w:sz="4" w:space="0" w:color="000000"/>
                                    <w:left w:val="single" w:sz="4" w:space="0" w:color="000000"/>
                                    <w:bottom w:val="single" w:sz="4" w:space="0" w:color="000000"/>
                                  </w:tcBorders>
                                  <w:shd w:val="clear" w:color="auto" w:fill="auto"/>
                                </w:tcPr>
                                <w:p w:rsidR="00B963F7" w:rsidRDefault="00B963F7">
                                  <w:pPr>
                                    <w:tabs>
                                      <w:tab w:val="left" w:pos="2685"/>
                                    </w:tabs>
                                    <w:rPr>
                                      <w:rFonts w:ascii="Arial" w:hAnsi="Arial" w:cs="Arial"/>
                                      <w:b/>
                                    </w:rPr>
                                  </w:pPr>
                                  <w:r>
                                    <w:rPr>
                                      <w:rFonts w:ascii="Arial" w:hAnsi="Arial" w:cs="Arial"/>
                                    </w:rPr>
                                    <w:t>Carouri Alb/negru</w:t>
                                  </w:r>
                                </w:p>
                                <w:p w:rsidR="00B963F7" w:rsidRDefault="00B963F7">
                                  <w:pPr>
                                    <w:tabs>
                                      <w:tab w:val="left" w:pos="2685"/>
                                    </w:tabs>
                                    <w:rPr>
                                      <w:rFonts w:ascii="Arial" w:hAnsi="Arial" w:cs="Arial"/>
                                      <w:b/>
                                    </w:rPr>
                                  </w:pP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autoSpaceDE w:val="0"/>
                                    <w:rPr>
                                      <w:rFonts w:ascii="Arial" w:hAnsi="Arial" w:cs="Arial"/>
                                    </w:rPr>
                                  </w:pPr>
                                  <w:r>
                                    <w:rPr>
                                      <w:rFonts w:ascii="Arial" w:hAnsi="Arial" w:cs="Arial"/>
                                    </w:rPr>
                                    <w:t>Zona rezervată</w:t>
                                  </w:r>
                                </w:p>
                                <w:p w:rsidR="00B963F7" w:rsidRDefault="00B963F7">
                                  <w:pPr>
                                    <w:autoSpaceDE w:val="0"/>
                                    <w:rPr>
                                      <w:rFonts w:ascii="Arial" w:hAnsi="Arial" w:cs="Arial"/>
                                    </w:rPr>
                                  </w:pPr>
                                  <w:r>
                                    <w:rPr>
                                      <w:rFonts w:ascii="Arial" w:hAnsi="Arial" w:cs="Arial"/>
                                    </w:rPr>
                                    <w:t>ambarcaţiunilor,</w:t>
                                  </w:r>
                                </w:p>
                                <w:p w:rsidR="00B963F7" w:rsidRDefault="00B963F7">
                                  <w:pPr>
                                    <w:autoSpaceDE w:val="0"/>
                                    <w:rPr>
                                      <w:rFonts w:ascii="Arial" w:hAnsi="Arial" w:cs="Arial"/>
                                    </w:rPr>
                                  </w:pPr>
                                  <w:r>
                                    <w:rPr>
                                      <w:rFonts w:ascii="Arial" w:hAnsi="Arial" w:cs="Arial"/>
                                    </w:rPr>
                                    <w:t>înotul este interzis.</w:t>
                                  </w:r>
                                </w:p>
                                <w:p w:rsidR="00B963F7" w:rsidRDefault="00B963F7">
                                  <w:pPr>
                                    <w:autoSpaceDE w:val="0"/>
                                    <w:rPr>
                                      <w:rFonts w:ascii="Arial" w:hAnsi="Arial" w:cs="Arial"/>
                                    </w:rPr>
                                  </w:pPr>
                                </w:p>
                                <w:p w:rsidR="00B963F7" w:rsidRDefault="00B963F7">
                                  <w:pPr>
                                    <w:tabs>
                                      <w:tab w:val="left" w:pos="2685"/>
                                    </w:tabs>
                                    <w:rPr>
                                      <w:rFonts w:ascii="Arial" w:hAnsi="Arial" w:cs="Arial"/>
                                      <w:b/>
                                    </w:rPr>
                                  </w:pP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tabs>
                                      <w:tab w:val="left" w:pos="2685"/>
                                    </w:tabs>
                                    <w:snapToGrid w:val="0"/>
                                    <w:rPr>
                                      <w:rFonts w:ascii="Arial" w:hAnsi="Arial" w:cs="Arial"/>
                                      <w:b/>
                                    </w:rPr>
                                  </w:pP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B963F7" w:rsidRDefault="00B963F7">
                                  <w:pPr>
                                    <w:autoSpaceDE w:val="0"/>
                                    <w:rPr>
                                      <w:rFonts w:ascii="Arial" w:hAnsi="Arial" w:cs="Arial"/>
                                    </w:rPr>
                                  </w:pPr>
                                  <w:r>
                                    <w:rPr>
                                      <w:rFonts w:ascii="Arial" w:hAnsi="Arial" w:cs="Arial"/>
                                    </w:rPr>
                                    <w:t>Dreptunghi</w:t>
                                  </w:r>
                                </w:p>
                                <w:p w:rsidR="00B963F7" w:rsidRDefault="00B963F7">
                                  <w:pPr>
                                    <w:autoSpaceDE w:val="0"/>
                                    <w:rPr>
                                      <w:rFonts w:ascii="Arial" w:hAnsi="Arial" w:cs="Arial"/>
                                    </w:rPr>
                                  </w:pPr>
                                  <w:r>
                                    <w:rPr>
                                      <w:rFonts w:ascii="Arial" w:hAnsi="Arial" w:cs="Arial"/>
                                    </w:rPr>
                                    <w:t>1000/750 mm,</w:t>
                                  </w:r>
                                </w:p>
                                <w:p w:rsidR="00B963F7" w:rsidRDefault="00B963F7">
                                  <w:pPr>
                                    <w:autoSpaceDE w:val="0"/>
                                    <w:rPr>
                                      <w:rFonts w:ascii="Arial" w:hAnsi="Arial" w:cs="Arial"/>
                                    </w:rPr>
                                  </w:pPr>
                                  <w:r>
                                    <w:rPr>
                                      <w:rFonts w:ascii="Arial" w:hAnsi="Arial" w:cs="Arial"/>
                                    </w:rPr>
                                    <w:t>împărţit în patru</w:t>
                                  </w:r>
                                </w:p>
                                <w:p w:rsidR="00B963F7" w:rsidRDefault="00B963F7">
                                  <w:pPr>
                                    <w:autoSpaceDE w:val="0"/>
                                    <w:rPr>
                                      <w:rFonts w:ascii="Arial" w:hAnsi="Arial" w:cs="Arial"/>
                                    </w:rPr>
                                  </w:pPr>
                                  <w:r>
                                    <w:rPr>
                                      <w:rFonts w:ascii="Arial" w:hAnsi="Arial" w:cs="Arial"/>
                                    </w:rPr>
                                    <w:t>dreptunghiulare.</w:t>
                                  </w:r>
                                </w:p>
                                <w:p w:rsidR="00B963F7" w:rsidRDefault="00B963F7">
                                  <w:pPr>
                                    <w:autoSpaceDE w:val="0"/>
                                    <w:rPr>
                                      <w:rFonts w:ascii="Arial" w:hAnsi="Arial" w:cs="Arial"/>
                                    </w:rPr>
                                  </w:pPr>
                                  <w:r>
                                    <w:rPr>
                                      <w:rFonts w:ascii="Arial" w:hAnsi="Arial" w:cs="Arial"/>
                                    </w:rPr>
                                    <w:t>Cele din stângasus</w:t>
                                  </w:r>
                                </w:p>
                                <w:p w:rsidR="00B963F7" w:rsidRDefault="00B963F7">
                                  <w:pPr>
                                    <w:autoSpaceDE w:val="0"/>
                                    <w:rPr>
                                      <w:rFonts w:ascii="Arial" w:hAnsi="Arial" w:cs="Arial"/>
                                    </w:rPr>
                                  </w:pPr>
                                  <w:r>
                                    <w:rPr>
                                      <w:rFonts w:ascii="Arial" w:hAnsi="Arial" w:cs="Arial"/>
                                    </w:rPr>
                                    <w:t>şi dreapta-jos</w:t>
                                  </w:r>
                                </w:p>
                                <w:p w:rsidR="00B963F7" w:rsidRDefault="00B963F7">
                                  <w:pPr>
                                    <w:autoSpaceDE w:val="0"/>
                                    <w:rPr>
                                      <w:rFonts w:ascii="Arial" w:hAnsi="Arial" w:cs="Arial"/>
                                    </w:rPr>
                                  </w:pPr>
                                  <w:r>
                                    <w:rPr>
                                      <w:rFonts w:ascii="Arial" w:hAnsi="Arial" w:cs="Arial"/>
                                    </w:rPr>
                                    <w:t>negre, cele din</w:t>
                                  </w:r>
                                </w:p>
                                <w:p w:rsidR="00B963F7" w:rsidRDefault="00B963F7">
                                  <w:pPr>
                                    <w:autoSpaceDE w:val="0"/>
                                    <w:rPr>
                                      <w:rFonts w:ascii="Arial" w:hAnsi="Arial" w:cs="Arial"/>
                                    </w:rPr>
                                  </w:pPr>
                                  <w:r>
                                    <w:rPr>
                                      <w:rFonts w:ascii="Arial" w:hAnsi="Arial" w:cs="Arial"/>
                                    </w:rPr>
                                    <w:t>stânga-jos şi</w:t>
                                  </w:r>
                                </w:p>
                                <w:p w:rsidR="00B963F7" w:rsidRDefault="00B963F7">
                                  <w:pPr>
                                    <w:autoSpaceDE w:val="0"/>
                                  </w:pPr>
                                  <w:r>
                                    <w:rPr>
                                      <w:rFonts w:ascii="Arial" w:hAnsi="Arial" w:cs="Arial"/>
                                    </w:rPr>
                                    <w:t>dreapta-sus albe</w:t>
                                  </w:r>
                                </w:p>
                              </w:tc>
                            </w:tr>
                          </w:tbl>
                          <w:p w:rsidR="00B963F7" w:rsidRDefault="00B963F7" w:rsidP="00B963F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0;margin-top:11.5pt;width:443.25pt;height:500.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" stroked="f">
                <v:fill opacity="0"/>
                <v:textbox inset="0,0,0,0">
                  <w:txbxContent>
                    <w:tbl>
                      <w:tblPr>
                        <w:tblW w:w="0" w:type="auto"/>
                        <w:tblInd w:w="108" w:type="dxa"/>
                        <w:tblLayout w:type="fixed"/>
                        <w:tblLook w:val="0000" w:firstRow="0" w:lastRow="0" w:firstColumn="0" w:lastColumn="0" w:noHBand="0" w:noVBand="0"/>
                      </w:tblPr>
                      <w:tblGrid>
                        <w:gridCol w:w="2214"/>
                        <w:gridCol w:w="2214"/>
                        <w:gridCol w:w="2214"/>
                        <w:gridCol w:w="2224"/>
                      </w:tblGrid>
                      <w:tr w:rsidR="00B963F7">
                        <w:tc>
                          <w:tcPr>
                            <w:tcW w:w="2214" w:type="dxa"/>
                            <w:tcBorders>
                              <w:top w:val="single" w:sz="4" w:space="0" w:color="000000"/>
                              <w:left w:val="single" w:sz="4" w:space="0" w:color="000000"/>
                              <w:bottom w:val="single" w:sz="4" w:space="0" w:color="000000"/>
                            </w:tcBorders>
                            <w:shd w:val="clear" w:color="auto" w:fill="auto"/>
                          </w:tcPr>
                          <w:p w:rsidR="00B963F7" w:rsidRDefault="00B963F7">
                            <w:pPr>
                              <w:tabs>
                                <w:tab w:val="left" w:pos="2685"/>
                              </w:tabs>
                              <w:rPr>
                                <w:rFonts w:ascii="Arial" w:hAnsi="Arial" w:cs="Arial"/>
                              </w:rPr>
                            </w:pPr>
                            <w:r>
                              <w:rPr>
                                <w:rFonts w:ascii="Arial" w:hAnsi="Arial" w:cs="Arial"/>
                              </w:rPr>
                              <w:t>Steag</w:t>
                            </w: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tabs>
                                <w:tab w:val="left" w:pos="2685"/>
                              </w:tabs>
                              <w:rPr>
                                <w:rFonts w:ascii="Arial" w:hAnsi="Arial" w:cs="Arial"/>
                              </w:rPr>
                            </w:pPr>
                            <w:r>
                              <w:rPr>
                                <w:rFonts w:ascii="Arial" w:hAnsi="Arial" w:cs="Arial"/>
                              </w:rPr>
                              <w:t>Însemnătate</w:t>
                            </w: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tabs>
                                <w:tab w:val="left" w:pos="2685"/>
                              </w:tabs>
                              <w:rPr>
                                <w:rFonts w:ascii="Arial" w:hAnsi="Arial" w:cs="Arial"/>
                              </w:rPr>
                            </w:pPr>
                            <w:r>
                              <w:rPr>
                                <w:rFonts w:ascii="Arial" w:hAnsi="Arial" w:cs="Arial"/>
                              </w:rPr>
                              <w:t>Culoare (pantone)</w:t>
                            </w: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B963F7" w:rsidRDefault="00B963F7">
                            <w:pPr>
                              <w:autoSpaceDE w:val="0"/>
                              <w:rPr>
                                <w:rFonts w:ascii="Arial" w:hAnsi="Arial" w:cs="Arial"/>
                                <w:b/>
                              </w:rPr>
                            </w:pPr>
                            <w:r>
                              <w:rPr>
                                <w:rFonts w:ascii="Arial" w:hAnsi="Arial" w:cs="Arial"/>
                              </w:rPr>
                              <w:t>Forma</w:t>
                            </w:r>
                          </w:p>
                          <w:p w:rsidR="00B963F7" w:rsidRDefault="00B963F7">
                            <w:pPr>
                              <w:tabs>
                                <w:tab w:val="left" w:pos="2685"/>
                              </w:tabs>
                              <w:rPr>
                                <w:rFonts w:ascii="Arial" w:hAnsi="Arial" w:cs="Arial"/>
                                <w:b/>
                              </w:rPr>
                            </w:pPr>
                          </w:p>
                        </w:tc>
                      </w:tr>
                      <w:tr w:rsidR="00B963F7">
                        <w:tc>
                          <w:tcPr>
                            <w:tcW w:w="2214" w:type="dxa"/>
                            <w:tcBorders>
                              <w:top w:val="single" w:sz="4" w:space="0" w:color="000000"/>
                              <w:left w:val="single" w:sz="4" w:space="0" w:color="000000"/>
                              <w:bottom w:val="single" w:sz="4" w:space="0" w:color="000000"/>
                            </w:tcBorders>
                            <w:shd w:val="clear" w:color="auto" w:fill="auto"/>
                          </w:tcPr>
                          <w:p w:rsidR="00B963F7" w:rsidRDefault="00B963F7">
                            <w:pPr>
                              <w:autoSpaceDE w:val="0"/>
                              <w:rPr>
                                <w:rFonts w:ascii="Arial" w:hAnsi="Arial" w:cs="Arial"/>
                              </w:rPr>
                            </w:pPr>
                            <w:r>
                              <w:rPr>
                                <w:rFonts w:ascii="Arial" w:hAnsi="Arial" w:cs="Arial"/>
                              </w:rPr>
                              <w:t>Alb cu logo/scris</w:t>
                            </w:r>
                          </w:p>
                          <w:p w:rsidR="00B963F7" w:rsidRDefault="00B963F7">
                            <w:pPr>
                              <w:autoSpaceDE w:val="0"/>
                              <w:rPr>
                                <w:rFonts w:ascii="Arial" w:hAnsi="Arial" w:cs="Arial"/>
                                <w:b/>
                              </w:rPr>
                            </w:pPr>
                            <w:r>
                              <w:rPr>
                                <w:rFonts w:ascii="Arial" w:hAnsi="Arial" w:cs="Arial"/>
                              </w:rPr>
                              <w:t>(opţional)</w:t>
                            </w:r>
                          </w:p>
                          <w:p w:rsidR="00B963F7" w:rsidRDefault="00B963F7">
                            <w:pPr>
                              <w:tabs>
                                <w:tab w:val="left" w:pos="2685"/>
                              </w:tabs>
                              <w:rPr>
                                <w:rFonts w:ascii="Arial" w:hAnsi="Arial" w:cs="Arial"/>
                                <w:b/>
                              </w:rPr>
                            </w:pP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autoSpaceDE w:val="0"/>
                              <w:rPr>
                                <w:rFonts w:ascii="Arial" w:hAnsi="Arial" w:cs="Arial"/>
                              </w:rPr>
                            </w:pPr>
                            <w:r>
                              <w:rPr>
                                <w:rFonts w:ascii="Arial" w:hAnsi="Arial" w:cs="Arial"/>
                              </w:rPr>
                              <w:t>Sigla/logo/numele</w:t>
                            </w:r>
                          </w:p>
                          <w:p w:rsidR="00B963F7" w:rsidRDefault="00B963F7">
                            <w:pPr>
                              <w:autoSpaceDE w:val="0"/>
                              <w:rPr>
                                <w:rFonts w:ascii="Arial" w:hAnsi="Arial" w:cs="Arial"/>
                              </w:rPr>
                            </w:pPr>
                            <w:r>
                              <w:rPr>
                                <w:rFonts w:ascii="Arial" w:hAnsi="Arial" w:cs="Arial"/>
                              </w:rPr>
                              <w:t>Agentului care</w:t>
                            </w:r>
                          </w:p>
                          <w:p w:rsidR="00B963F7" w:rsidRDefault="00B963F7">
                            <w:pPr>
                              <w:autoSpaceDE w:val="0"/>
                              <w:rPr>
                                <w:rFonts w:ascii="Arial" w:hAnsi="Arial" w:cs="Arial"/>
                              </w:rPr>
                            </w:pPr>
                            <w:r>
                              <w:rPr>
                                <w:rFonts w:ascii="Arial" w:hAnsi="Arial" w:cs="Arial"/>
                              </w:rPr>
                              <w:t>prestează</w:t>
                            </w:r>
                          </w:p>
                          <w:p w:rsidR="00B963F7" w:rsidRDefault="00B963F7">
                            <w:pPr>
                              <w:autoSpaceDE w:val="0"/>
                              <w:rPr>
                                <w:rFonts w:ascii="Arial" w:hAnsi="Arial" w:cs="Arial"/>
                              </w:rPr>
                            </w:pPr>
                            <w:r>
                              <w:rPr>
                                <w:rFonts w:ascii="Arial" w:hAnsi="Arial" w:cs="Arial"/>
                              </w:rPr>
                              <w:t>activitatea de</w:t>
                            </w:r>
                          </w:p>
                          <w:p w:rsidR="00B963F7" w:rsidRDefault="00B963F7">
                            <w:pPr>
                              <w:autoSpaceDE w:val="0"/>
                              <w:rPr>
                                <w:rFonts w:ascii="Arial" w:hAnsi="Arial" w:cs="Arial"/>
                                <w:b/>
                              </w:rPr>
                            </w:pPr>
                            <w:r>
                              <w:rPr>
                                <w:rFonts w:ascii="Arial" w:hAnsi="Arial" w:cs="Arial"/>
                              </w:rPr>
                              <w:t>salvamar</w:t>
                            </w:r>
                          </w:p>
                          <w:p w:rsidR="00B963F7" w:rsidRDefault="00B963F7">
                            <w:pPr>
                              <w:tabs>
                                <w:tab w:val="left" w:pos="2685"/>
                              </w:tabs>
                              <w:rPr>
                                <w:rFonts w:ascii="Arial" w:hAnsi="Arial" w:cs="Arial"/>
                                <w:b/>
                              </w:rPr>
                            </w:pP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tabs>
                                <w:tab w:val="left" w:pos="2685"/>
                              </w:tabs>
                              <w:snapToGrid w:val="0"/>
                              <w:rPr>
                                <w:rFonts w:ascii="Arial" w:hAnsi="Arial" w:cs="Arial"/>
                                <w:b/>
                              </w:rPr>
                            </w:pP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B963F7" w:rsidRDefault="00B963F7">
                            <w:pPr>
                              <w:autoSpaceDE w:val="0"/>
                              <w:rPr>
                                <w:rFonts w:ascii="Arial" w:hAnsi="Arial" w:cs="Arial"/>
                              </w:rPr>
                            </w:pPr>
                            <w:r>
                              <w:rPr>
                                <w:rFonts w:ascii="Arial" w:hAnsi="Arial" w:cs="Arial"/>
                              </w:rPr>
                              <w:t>Dreptunghi</w:t>
                            </w:r>
                          </w:p>
                          <w:p w:rsidR="00B963F7" w:rsidRDefault="00B963F7">
                            <w:pPr>
                              <w:autoSpaceDE w:val="0"/>
                              <w:rPr>
                                <w:rFonts w:ascii="Arial" w:hAnsi="Arial" w:cs="Arial"/>
                                <w:b/>
                              </w:rPr>
                            </w:pPr>
                            <w:r>
                              <w:rPr>
                                <w:rFonts w:ascii="Arial" w:hAnsi="Arial" w:cs="Arial"/>
                              </w:rPr>
                              <w:t>1000/750 mm</w:t>
                            </w:r>
                          </w:p>
                          <w:p w:rsidR="00B963F7" w:rsidRDefault="00B963F7">
                            <w:pPr>
                              <w:tabs>
                                <w:tab w:val="left" w:pos="2685"/>
                              </w:tabs>
                              <w:rPr>
                                <w:rFonts w:ascii="Arial" w:hAnsi="Arial" w:cs="Arial"/>
                                <w:b/>
                              </w:rPr>
                            </w:pPr>
                          </w:p>
                        </w:tc>
                      </w:tr>
                      <w:tr w:rsidR="00B963F7">
                        <w:tc>
                          <w:tcPr>
                            <w:tcW w:w="2214" w:type="dxa"/>
                            <w:tcBorders>
                              <w:top w:val="single" w:sz="4" w:space="0" w:color="000000"/>
                              <w:left w:val="single" w:sz="4" w:space="0" w:color="000000"/>
                              <w:bottom w:val="single" w:sz="4" w:space="0" w:color="000000"/>
                            </w:tcBorders>
                            <w:shd w:val="clear" w:color="auto" w:fill="auto"/>
                          </w:tcPr>
                          <w:p w:rsidR="00B963F7" w:rsidRDefault="00B963F7">
                            <w:pPr>
                              <w:tabs>
                                <w:tab w:val="left" w:pos="2685"/>
                              </w:tabs>
                              <w:rPr>
                                <w:rFonts w:ascii="Arial" w:hAnsi="Arial" w:cs="Arial"/>
                                <w:b/>
                              </w:rPr>
                            </w:pPr>
                            <w:r>
                              <w:rPr>
                                <w:rFonts w:ascii="Arial" w:hAnsi="Arial" w:cs="Arial"/>
                              </w:rPr>
                              <w:t>Roşu cu galben</w:t>
                            </w:r>
                          </w:p>
                          <w:p w:rsidR="00B963F7" w:rsidRDefault="00B963F7">
                            <w:pPr>
                              <w:tabs>
                                <w:tab w:val="left" w:pos="2685"/>
                              </w:tabs>
                              <w:rPr>
                                <w:rFonts w:ascii="Arial" w:hAnsi="Arial" w:cs="Arial"/>
                                <w:b/>
                              </w:rPr>
                            </w:pP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autoSpaceDE w:val="0"/>
                              <w:rPr>
                                <w:rFonts w:ascii="Arial" w:hAnsi="Arial" w:cs="Arial"/>
                              </w:rPr>
                            </w:pPr>
                            <w:r>
                              <w:rPr>
                                <w:rFonts w:ascii="Arial" w:hAnsi="Arial" w:cs="Arial"/>
                              </w:rPr>
                              <w:t>Plajă</w:t>
                            </w:r>
                          </w:p>
                          <w:p w:rsidR="00B963F7" w:rsidRDefault="00B963F7">
                            <w:pPr>
                              <w:autoSpaceDE w:val="0"/>
                              <w:rPr>
                                <w:rFonts w:ascii="Arial" w:hAnsi="Arial" w:cs="Arial"/>
                              </w:rPr>
                            </w:pPr>
                            <w:r>
                              <w:rPr>
                                <w:rFonts w:ascii="Arial" w:hAnsi="Arial" w:cs="Arial"/>
                              </w:rPr>
                              <w:t>supravegheată,</w:t>
                            </w:r>
                          </w:p>
                          <w:p w:rsidR="00B963F7" w:rsidRDefault="00B963F7">
                            <w:pPr>
                              <w:autoSpaceDE w:val="0"/>
                              <w:rPr>
                                <w:rFonts w:ascii="Arial" w:hAnsi="Arial" w:cs="Arial"/>
                              </w:rPr>
                            </w:pPr>
                            <w:r>
                              <w:rPr>
                                <w:rFonts w:ascii="Arial" w:hAnsi="Arial" w:cs="Arial"/>
                              </w:rPr>
                              <w:t>destinată înotului.</w:t>
                            </w:r>
                          </w:p>
                          <w:p w:rsidR="00B963F7" w:rsidRDefault="00B963F7">
                            <w:pPr>
                              <w:autoSpaceDE w:val="0"/>
                              <w:rPr>
                                <w:rFonts w:ascii="Arial" w:hAnsi="Arial" w:cs="Arial"/>
                              </w:rPr>
                            </w:pPr>
                            <w:r>
                              <w:rPr>
                                <w:rFonts w:ascii="Arial" w:hAnsi="Arial" w:cs="Arial"/>
                              </w:rPr>
                              <w:t>Accesul</w:t>
                            </w:r>
                          </w:p>
                          <w:p w:rsidR="00B963F7" w:rsidRDefault="00B963F7">
                            <w:pPr>
                              <w:autoSpaceDE w:val="0"/>
                              <w:rPr>
                                <w:rFonts w:ascii="Arial" w:hAnsi="Arial" w:cs="Arial"/>
                              </w:rPr>
                            </w:pPr>
                            <w:r>
                              <w:rPr>
                                <w:rFonts w:ascii="Arial" w:hAnsi="Arial" w:cs="Arial"/>
                              </w:rPr>
                              <w:t>ambarcaţiunilor</w:t>
                            </w:r>
                          </w:p>
                          <w:p w:rsidR="00B963F7" w:rsidRDefault="00B963F7">
                            <w:pPr>
                              <w:autoSpaceDE w:val="0"/>
                              <w:rPr>
                                <w:rFonts w:ascii="Arial" w:hAnsi="Arial" w:cs="Arial"/>
                                <w:b/>
                              </w:rPr>
                            </w:pPr>
                            <w:r>
                              <w:rPr>
                                <w:rFonts w:ascii="Arial" w:hAnsi="Arial" w:cs="Arial"/>
                              </w:rPr>
                              <w:t>interzis.</w:t>
                            </w:r>
                          </w:p>
                          <w:p w:rsidR="00B963F7" w:rsidRDefault="00B963F7">
                            <w:pPr>
                              <w:tabs>
                                <w:tab w:val="left" w:pos="2685"/>
                              </w:tabs>
                              <w:rPr>
                                <w:rFonts w:ascii="Arial" w:hAnsi="Arial" w:cs="Arial"/>
                                <w:b/>
                              </w:rPr>
                            </w:pP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autoSpaceDE w:val="0"/>
                              <w:rPr>
                                <w:rFonts w:ascii="Arial" w:hAnsi="Arial" w:cs="Arial"/>
                              </w:rPr>
                            </w:pPr>
                            <w:r>
                              <w:rPr>
                                <w:rFonts w:ascii="Arial" w:hAnsi="Arial" w:cs="Arial"/>
                              </w:rPr>
                              <w:t>PMS 186</w:t>
                            </w:r>
                          </w:p>
                          <w:p w:rsidR="00B963F7" w:rsidRDefault="00B963F7">
                            <w:pPr>
                              <w:autoSpaceDE w:val="0"/>
                              <w:rPr>
                                <w:rFonts w:ascii="Arial" w:hAnsi="Arial" w:cs="Arial"/>
                                <w:b/>
                              </w:rPr>
                            </w:pPr>
                            <w:r>
                              <w:rPr>
                                <w:rFonts w:ascii="Arial" w:hAnsi="Arial" w:cs="Arial"/>
                              </w:rPr>
                              <w:t>PMS 123</w:t>
                            </w:r>
                          </w:p>
                          <w:p w:rsidR="00B963F7" w:rsidRDefault="00B963F7">
                            <w:pPr>
                              <w:tabs>
                                <w:tab w:val="left" w:pos="2685"/>
                              </w:tabs>
                              <w:rPr>
                                <w:rFonts w:ascii="Arial" w:hAnsi="Arial" w:cs="Arial"/>
                                <w:b/>
                              </w:rPr>
                            </w:pP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B963F7" w:rsidRDefault="00B963F7">
                            <w:pPr>
                              <w:autoSpaceDE w:val="0"/>
                              <w:rPr>
                                <w:rFonts w:ascii="Arial" w:hAnsi="Arial" w:cs="Arial"/>
                              </w:rPr>
                            </w:pPr>
                            <w:r>
                              <w:rPr>
                                <w:rFonts w:ascii="Arial" w:hAnsi="Arial" w:cs="Arial"/>
                              </w:rPr>
                              <w:t>Dreptunghi</w:t>
                            </w:r>
                          </w:p>
                          <w:p w:rsidR="00B963F7" w:rsidRDefault="00B963F7">
                            <w:pPr>
                              <w:autoSpaceDE w:val="0"/>
                              <w:rPr>
                                <w:rFonts w:ascii="Arial" w:hAnsi="Arial" w:cs="Arial"/>
                              </w:rPr>
                            </w:pPr>
                            <w:r>
                              <w:rPr>
                                <w:rFonts w:ascii="Arial" w:hAnsi="Arial" w:cs="Arial"/>
                              </w:rPr>
                              <w:t>1000/750 mm,</w:t>
                            </w:r>
                          </w:p>
                          <w:p w:rsidR="00B963F7" w:rsidRDefault="00B963F7">
                            <w:pPr>
                              <w:autoSpaceDE w:val="0"/>
                              <w:rPr>
                                <w:rFonts w:ascii="Arial" w:hAnsi="Arial" w:cs="Arial"/>
                              </w:rPr>
                            </w:pPr>
                            <w:r>
                              <w:rPr>
                                <w:rFonts w:ascii="Arial" w:hAnsi="Arial" w:cs="Arial"/>
                              </w:rPr>
                              <w:t>împărţit orizontal</w:t>
                            </w:r>
                          </w:p>
                          <w:p w:rsidR="00B963F7" w:rsidRDefault="00B963F7">
                            <w:pPr>
                              <w:autoSpaceDE w:val="0"/>
                              <w:rPr>
                                <w:rFonts w:ascii="Arial" w:hAnsi="Arial" w:cs="Arial"/>
                              </w:rPr>
                            </w:pPr>
                            <w:r>
                              <w:rPr>
                                <w:rFonts w:ascii="Arial" w:hAnsi="Arial" w:cs="Arial"/>
                              </w:rPr>
                              <w:t>în două părţi</w:t>
                            </w:r>
                          </w:p>
                          <w:p w:rsidR="00B963F7" w:rsidRDefault="00B963F7">
                            <w:pPr>
                              <w:autoSpaceDE w:val="0"/>
                              <w:rPr>
                                <w:rFonts w:ascii="Arial" w:hAnsi="Arial" w:cs="Arial"/>
                              </w:rPr>
                            </w:pPr>
                            <w:r>
                              <w:rPr>
                                <w:rFonts w:ascii="Arial" w:hAnsi="Arial" w:cs="Arial"/>
                              </w:rPr>
                              <w:t>egale, cea de</w:t>
                            </w:r>
                          </w:p>
                          <w:p w:rsidR="00B963F7" w:rsidRDefault="00B963F7">
                            <w:pPr>
                              <w:autoSpaceDE w:val="0"/>
                              <w:rPr>
                                <w:rFonts w:ascii="Arial" w:hAnsi="Arial" w:cs="Arial"/>
                              </w:rPr>
                            </w:pPr>
                            <w:r>
                              <w:rPr>
                                <w:rFonts w:ascii="Arial" w:hAnsi="Arial" w:cs="Arial"/>
                              </w:rPr>
                              <w:t>deasupra roşie iar</w:t>
                            </w:r>
                          </w:p>
                          <w:p w:rsidR="00B963F7" w:rsidRDefault="00B963F7">
                            <w:pPr>
                              <w:autoSpaceDE w:val="0"/>
                              <w:rPr>
                                <w:rFonts w:ascii="Arial" w:hAnsi="Arial" w:cs="Arial"/>
                              </w:rPr>
                            </w:pPr>
                            <w:r>
                              <w:rPr>
                                <w:rFonts w:ascii="Arial" w:hAnsi="Arial" w:cs="Arial"/>
                              </w:rPr>
                              <w:t>cea de dedesubt</w:t>
                            </w:r>
                          </w:p>
                          <w:p w:rsidR="00B963F7" w:rsidRDefault="00B963F7">
                            <w:pPr>
                              <w:autoSpaceDE w:val="0"/>
                              <w:rPr>
                                <w:rFonts w:ascii="Arial" w:hAnsi="Arial" w:cs="Arial"/>
                              </w:rPr>
                            </w:pPr>
                            <w:r>
                              <w:rPr>
                                <w:rFonts w:ascii="Arial" w:hAnsi="Arial" w:cs="Arial"/>
                              </w:rPr>
                              <w:t>galbenă</w:t>
                            </w:r>
                          </w:p>
                        </w:tc>
                      </w:tr>
                      <w:tr w:rsidR="00B963F7">
                        <w:tc>
                          <w:tcPr>
                            <w:tcW w:w="2214" w:type="dxa"/>
                            <w:tcBorders>
                              <w:top w:val="single" w:sz="4" w:space="0" w:color="000000"/>
                              <w:left w:val="single" w:sz="4" w:space="0" w:color="000000"/>
                              <w:bottom w:val="single" w:sz="4" w:space="0" w:color="000000"/>
                            </w:tcBorders>
                            <w:shd w:val="clear" w:color="auto" w:fill="auto"/>
                          </w:tcPr>
                          <w:p w:rsidR="00B963F7" w:rsidRDefault="00B963F7">
                            <w:pPr>
                              <w:tabs>
                                <w:tab w:val="left" w:pos="2685"/>
                              </w:tabs>
                              <w:rPr>
                                <w:rFonts w:ascii="Arial" w:hAnsi="Arial" w:cs="Arial"/>
                                <w:b/>
                              </w:rPr>
                            </w:pPr>
                            <w:r>
                              <w:rPr>
                                <w:rFonts w:ascii="Arial" w:hAnsi="Arial" w:cs="Arial"/>
                              </w:rPr>
                              <w:t>Roşu</w:t>
                            </w:r>
                          </w:p>
                          <w:p w:rsidR="00B963F7" w:rsidRDefault="00B963F7">
                            <w:pPr>
                              <w:tabs>
                                <w:tab w:val="left" w:pos="2685"/>
                              </w:tabs>
                              <w:rPr>
                                <w:rFonts w:ascii="Arial" w:hAnsi="Arial" w:cs="Arial"/>
                                <w:b/>
                              </w:rPr>
                            </w:pP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autoSpaceDE w:val="0"/>
                              <w:rPr>
                                <w:rFonts w:ascii="Arial" w:hAnsi="Arial" w:cs="Arial"/>
                              </w:rPr>
                            </w:pPr>
                            <w:r>
                              <w:rPr>
                                <w:rFonts w:ascii="Arial" w:hAnsi="Arial" w:cs="Arial"/>
                              </w:rPr>
                              <w:t>Sub steagul roşu</w:t>
                            </w:r>
                          </w:p>
                          <w:p w:rsidR="00B963F7" w:rsidRDefault="00B963F7">
                            <w:pPr>
                              <w:autoSpaceDE w:val="0"/>
                              <w:rPr>
                                <w:rFonts w:ascii="Arial" w:hAnsi="Arial" w:cs="Arial"/>
                              </w:rPr>
                            </w:pPr>
                            <w:r>
                              <w:rPr>
                                <w:rFonts w:ascii="Arial" w:hAnsi="Arial" w:cs="Arial"/>
                              </w:rPr>
                              <w:t>cu galben:</w:t>
                            </w:r>
                          </w:p>
                          <w:p w:rsidR="00B963F7" w:rsidRDefault="00B963F7">
                            <w:pPr>
                              <w:autoSpaceDE w:val="0"/>
                              <w:rPr>
                                <w:rFonts w:ascii="Arial" w:hAnsi="Arial" w:cs="Arial"/>
                              </w:rPr>
                            </w:pPr>
                            <w:r>
                              <w:rPr>
                                <w:rFonts w:ascii="Arial" w:hAnsi="Arial" w:cs="Arial"/>
                              </w:rPr>
                              <w:t>Intratul în apă</w:t>
                            </w:r>
                          </w:p>
                          <w:p w:rsidR="00B963F7" w:rsidRDefault="00B963F7">
                            <w:pPr>
                              <w:autoSpaceDE w:val="0"/>
                              <w:rPr>
                                <w:rFonts w:ascii="Arial" w:hAnsi="Arial" w:cs="Arial"/>
                              </w:rPr>
                            </w:pPr>
                            <w:r>
                              <w:rPr>
                                <w:rFonts w:ascii="Arial" w:hAnsi="Arial" w:cs="Arial"/>
                              </w:rPr>
                              <w:t>Interzis:</w:t>
                            </w: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tabs>
                                <w:tab w:val="left" w:pos="2685"/>
                              </w:tabs>
                              <w:rPr>
                                <w:rFonts w:ascii="Arial" w:hAnsi="Arial" w:cs="Arial"/>
                              </w:rPr>
                            </w:pPr>
                            <w:r>
                              <w:rPr>
                                <w:rFonts w:ascii="Arial" w:hAnsi="Arial" w:cs="Arial"/>
                              </w:rPr>
                              <w:t>PMS 186</w:t>
                            </w: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B963F7" w:rsidRDefault="00B963F7">
                            <w:pPr>
                              <w:autoSpaceDE w:val="0"/>
                              <w:rPr>
                                <w:rFonts w:ascii="Arial" w:hAnsi="Arial" w:cs="Arial"/>
                              </w:rPr>
                            </w:pPr>
                            <w:r>
                              <w:rPr>
                                <w:rFonts w:ascii="Arial" w:hAnsi="Arial" w:cs="Arial"/>
                              </w:rPr>
                              <w:t>Dreptunghi</w:t>
                            </w:r>
                          </w:p>
                          <w:p w:rsidR="00B963F7" w:rsidRDefault="00B963F7">
                            <w:pPr>
                              <w:autoSpaceDE w:val="0"/>
                              <w:rPr>
                                <w:rFonts w:ascii="Arial" w:hAnsi="Arial" w:cs="Arial"/>
                                <w:b/>
                              </w:rPr>
                            </w:pPr>
                            <w:r>
                              <w:rPr>
                                <w:rFonts w:ascii="Arial" w:hAnsi="Arial" w:cs="Arial"/>
                              </w:rPr>
                              <w:t>1000/750 mm</w:t>
                            </w:r>
                          </w:p>
                          <w:p w:rsidR="00B963F7" w:rsidRDefault="00B963F7">
                            <w:pPr>
                              <w:tabs>
                                <w:tab w:val="left" w:pos="2685"/>
                              </w:tabs>
                              <w:rPr>
                                <w:rFonts w:ascii="Arial" w:hAnsi="Arial" w:cs="Arial"/>
                                <w:b/>
                              </w:rPr>
                            </w:pPr>
                          </w:p>
                        </w:tc>
                      </w:tr>
                      <w:tr w:rsidR="00B963F7">
                        <w:tc>
                          <w:tcPr>
                            <w:tcW w:w="2214" w:type="dxa"/>
                            <w:tcBorders>
                              <w:top w:val="single" w:sz="4" w:space="0" w:color="000000"/>
                              <w:left w:val="single" w:sz="4" w:space="0" w:color="000000"/>
                              <w:bottom w:val="single" w:sz="4" w:space="0" w:color="000000"/>
                            </w:tcBorders>
                            <w:shd w:val="clear" w:color="auto" w:fill="auto"/>
                          </w:tcPr>
                          <w:p w:rsidR="00B963F7" w:rsidRDefault="00B963F7">
                            <w:pPr>
                              <w:tabs>
                                <w:tab w:val="left" w:pos="2685"/>
                              </w:tabs>
                              <w:rPr>
                                <w:rFonts w:ascii="Arial" w:hAnsi="Arial" w:cs="Arial"/>
                                <w:b/>
                              </w:rPr>
                            </w:pPr>
                            <w:r>
                              <w:rPr>
                                <w:rFonts w:ascii="Arial" w:hAnsi="Arial" w:cs="Arial"/>
                              </w:rPr>
                              <w:t>Galben</w:t>
                            </w:r>
                          </w:p>
                          <w:p w:rsidR="00B963F7" w:rsidRDefault="00B963F7">
                            <w:pPr>
                              <w:tabs>
                                <w:tab w:val="left" w:pos="2685"/>
                              </w:tabs>
                              <w:rPr>
                                <w:rFonts w:ascii="Arial" w:hAnsi="Arial" w:cs="Arial"/>
                                <w:b/>
                              </w:rPr>
                            </w:pP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autoSpaceDE w:val="0"/>
                              <w:rPr>
                                <w:rFonts w:ascii="Arial" w:hAnsi="Arial" w:cs="Arial"/>
                              </w:rPr>
                            </w:pPr>
                            <w:r>
                              <w:rPr>
                                <w:rFonts w:ascii="Arial" w:hAnsi="Arial" w:cs="Arial"/>
                              </w:rPr>
                              <w:t>Sub steagul roşu</w:t>
                            </w:r>
                          </w:p>
                          <w:p w:rsidR="00B963F7" w:rsidRDefault="00B963F7">
                            <w:pPr>
                              <w:autoSpaceDE w:val="0"/>
                              <w:rPr>
                                <w:rFonts w:ascii="Arial" w:hAnsi="Arial" w:cs="Arial"/>
                              </w:rPr>
                            </w:pPr>
                            <w:r>
                              <w:rPr>
                                <w:rFonts w:ascii="Arial" w:hAnsi="Arial" w:cs="Arial"/>
                              </w:rPr>
                              <w:t>cu galben:</w:t>
                            </w:r>
                          </w:p>
                          <w:p w:rsidR="00B963F7" w:rsidRDefault="00B963F7">
                            <w:pPr>
                              <w:autoSpaceDE w:val="0"/>
                              <w:rPr>
                                <w:rFonts w:ascii="Arial" w:hAnsi="Arial" w:cs="Arial"/>
                              </w:rPr>
                            </w:pPr>
                            <w:r>
                              <w:rPr>
                                <w:rFonts w:ascii="Arial" w:hAnsi="Arial" w:cs="Arial"/>
                              </w:rPr>
                              <w:t>Înotul nu este</w:t>
                            </w:r>
                          </w:p>
                          <w:p w:rsidR="00B963F7" w:rsidRDefault="00B963F7">
                            <w:pPr>
                              <w:autoSpaceDE w:val="0"/>
                              <w:rPr>
                                <w:rFonts w:ascii="Arial" w:hAnsi="Arial" w:cs="Arial"/>
                              </w:rPr>
                            </w:pPr>
                            <w:r>
                              <w:rPr>
                                <w:rFonts w:ascii="Arial" w:hAnsi="Arial" w:cs="Arial"/>
                              </w:rPr>
                              <w:t>recomandat decât</w:t>
                            </w:r>
                          </w:p>
                          <w:p w:rsidR="00B963F7" w:rsidRDefault="00B963F7">
                            <w:pPr>
                              <w:autoSpaceDE w:val="0"/>
                              <w:rPr>
                                <w:rFonts w:ascii="Arial" w:hAnsi="Arial" w:cs="Arial"/>
                              </w:rPr>
                            </w:pPr>
                            <w:r>
                              <w:rPr>
                                <w:rFonts w:ascii="Arial" w:hAnsi="Arial" w:cs="Arial"/>
                              </w:rPr>
                              <w:t>înotătorilor</w:t>
                            </w:r>
                          </w:p>
                          <w:p w:rsidR="00B963F7" w:rsidRDefault="00B963F7">
                            <w:pPr>
                              <w:autoSpaceDE w:val="0"/>
                              <w:rPr>
                                <w:rFonts w:ascii="Arial" w:hAnsi="Arial" w:cs="Arial"/>
                              </w:rPr>
                            </w:pPr>
                            <w:r>
                              <w:rPr>
                                <w:rFonts w:ascii="Arial" w:hAnsi="Arial" w:cs="Arial"/>
                              </w:rPr>
                              <w:t>experimentaţi.</w:t>
                            </w: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tabs>
                                <w:tab w:val="left" w:pos="2685"/>
                              </w:tabs>
                              <w:rPr>
                                <w:rFonts w:ascii="Arial" w:hAnsi="Arial" w:cs="Arial"/>
                              </w:rPr>
                            </w:pPr>
                            <w:r>
                              <w:rPr>
                                <w:rFonts w:ascii="Arial" w:hAnsi="Arial" w:cs="Arial"/>
                              </w:rPr>
                              <w:t>PMS 123</w:t>
                            </w: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B963F7" w:rsidRDefault="00B963F7">
                            <w:pPr>
                              <w:autoSpaceDE w:val="0"/>
                              <w:rPr>
                                <w:rFonts w:ascii="Arial" w:hAnsi="Arial" w:cs="Arial"/>
                              </w:rPr>
                            </w:pPr>
                            <w:r>
                              <w:rPr>
                                <w:rFonts w:ascii="Arial" w:hAnsi="Arial" w:cs="Arial"/>
                              </w:rPr>
                              <w:t>Dreptunghi</w:t>
                            </w:r>
                          </w:p>
                          <w:p w:rsidR="00B963F7" w:rsidRDefault="00B963F7">
                            <w:pPr>
                              <w:autoSpaceDE w:val="0"/>
                              <w:rPr>
                                <w:rFonts w:ascii="Arial" w:hAnsi="Arial" w:cs="Arial"/>
                                <w:b/>
                              </w:rPr>
                            </w:pPr>
                            <w:r>
                              <w:rPr>
                                <w:rFonts w:ascii="Arial" w:hAnsi="Arial" w:cs="Arial"/>
                              </w:rPr>
                              <w:t>1000/750 mm</w:t>
                            </w:r>
                          </w:p>
                          <w:p w:rsidR="00B963F7" w:rsidRDefault="00B963F7">
                            <w:pPr>
                              <w:tabs>
                                <w:tab w:val="left" w:pos="2685"/>
                              </w:tabs>
                              <w:rPr>
                                <w:rFonts w:ascii="Arial" w:hAnsi="Arial" w:cs="Arial"/>
                                <w:b/>
                              </w:rPr>
                            </w:pPr>
                          </w:p>
                        </w:tc>
                      </w:tr>
                      <w:tr w:rsidR="00B963F7">
                        <w:tc>
                          <w:tcPr>
                            <w:tcW w:w="2214" w:type="dxa"/>
                            <w:tcBorders>
                              <w:top w:val="single" w:sz="4" w:space="0" w:color="000000"/>
                              <w:left w:val="single" w:sz="4" w:space="0" w:color="000000"/>
                              <w:bottom w:val="single" w:sz="4" w:space="0" w:color="000000"/>
                            </w:tcBorders>
                            <w:shd w:val="clear" w:color="auto" w:fill="auto"/>
                          </w:tcPr>
                          <w:p w:rsidR="00B963F7" w:rsidRDefault="00B963F7">
                            <w:pPr>
                              <w:tabs>
                                <w:tab w:val="left" w:pos="2685"/>
                              </w:tabs>
                              <w:rPr>
                                <w:rFonts w:ascii="Arial" w:hAnsi="Arial" w:cs="Arial"/>
                                <w:b/>
                              </w:rPr>
                            </w:pPr>
                            <w:r>
                              <w:rPr>
                                <w:rFonts w:ascii="Arial" w:hAnsi="Arial" w:cs="Arial"/>
                              </w:rPr>
                              <w:t>Carouri Alb/negru</w:t>
                            </w:r>
                          </w:p>
                          <w:p w:rsidR="00B963F7" w:rsidRDefault="00B963F7">
                            <w:pPr>
                              <w:tabs>
                                <w:tab w:val="left" w:pos="2685"/>
                              </w:tabs>
                              <w:rPr>
                                <w:rFonts w:ascii="Arial" w:hAnsi="Arial" w:cs="Arial"/>
                                <w:b/>
                              </w:rPr>
                            </w:pP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autoSpaceDE w:val="0"/>
                              <w:rPr>
                                <w:rFonts w:ascii="Arial" w:hAnsi="Arial" w:cs="Arial"/>
                              </w:rPr>
                            </w:pPr>
                            <w:r>
                              <w:rPr>
                                <w:rFonts w:ascii="Arial" w:hAnsi="Arial" w:cs="Arial"/>
                              </w:rPr>
                              <w:t>Zona rezervată</w:t>
                            </w:r>
                          </w:p>
                          <w:p w:rsidR="00B963F7" w:rsidRDefault="00B963F7">
                            <w:pPr>
                              <w:autoSpaceDE w:val="0"/>
                              <w:rPr>
                                <w:rFonts w:ascii="Arial" w:hAnsi="Arial" w:cs="Arial"/>
                              </w:rPr>
                            </w:pPr>
                            <w:r>
                              <w:rPr>
                                <w:rFonts w:ascii="Arial" w:hAnsi="Arial" w:cs="Arial"/>
                              </w:rPr>
                              <w:t>ambarcaţiunilor,</w:t>
                            </w:r>
                          </w:p>
                          <w:p w:rsidR="00B963F7" w:rsidRDefault="00B963F7">
                            <w:pPr>
                              <w:autoSpaceDE w:val="0"/>
                              <w:rPr>
                                <w:rFonts w:ascii="Arial" w:hAnsi="Arial" w:cs="Arial"/>
                              </w:rPr>
                            </w:pPr>
                            <w:r>
                              <w:rPr>
                                <w:rFonts w:ascii="Arial" w:hAnsi="Arial" w:cs="Arial"/>
                              </w:rPr>
                              <w:t>înotul este interzis.</w:t>
                            </w:r>
                          </w:p>
                          <w:p w:rsidR="00B963F7" w:rsidRDefault="00B963F7">
                            <w:pPr>
                              <w:autoSpaceDE w:val="0"/>
                              <w:rPr>
                                <w:rFonts w:ascii="Arial" w:hAnsi="Arial" w:cs="Arial"/>
                              </w:rPr>
                            </w:pPr>
                          </w:p>
                          <w:p w:rsidR="00B963F7" w:rsidRDefault="00B963F7">
                            <w:pPr>
                              <w:tabs>
                                <w:tab w:val="left" w:pos="2685"/>
                              </w:tabs>
                              <w:rPr>
                                <w:rFonts w:ascii="Arial" w:hAnsi="Arial" w:cs="Arial"/>
                                <w:b/>
                              </w:rPr>
                            </w:pP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tabs>
                                <w:tab w:val="left" w:pos="2685"/>
                              </w:tabs>
                              <w:snapToGrid w:val="0"/>
                              <w:rPr>
                                <w:rFonts w:ascii="Arial" w:hAnsi="Arial" w:cs="Arial"/>
                                <w:b/>
                              </w:rPr>
                            </w:pP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B963F7" w:rsidRDefault="00B963F7">
                            <w:pPr>
                              <w:autoSpaceDE w:val="0"/>
                              <w:rPr>
                                <w:rFonts w:ascii="Arial" w:hAnsi="Arial" w:cs="Arial"/>
                              </w:rPr>
                            </w:pPr>
                            <w:r>
                              <w:rPr>
                                <w:rFonts w:ascii="Arial" w:hAnsi="Arial" w:cs="Arial"/>
                              </w:rPr>
                              <w:t>Dreptunghi</w:t>
                            </w:r>
                          </w:p>
                          <w:p w:rsidR="00B963F7" w:rsidRDefault="00B963F7">
                            <w:pPr>
                              <w:autoSpaceDE w:val="0"/>
                              <w:rPr>
                                <w:rFonts w:ascii="Arial" w:hAnsi="Arial" w:cs="Arial"/>
                              </w:rPr>
                            </w:pPr>
                            <w:r>
                              <w:rPr>
                                <w:rFonts w:ascii="Arial" w:hAnsi="Arial" w:cs="Arial"/>
                              </w:rPr>
                              <w:t>1000/750 mm,</w:t>
                            </w:r>
                          </w:p>
                          <w:p w:rsidR="00B963F7" w:rsidRDefault="00B963F7">
                            <w:pPr>
                              <w:autoSpaceDE w:val="0"/>
                              <w:rPr>
                                <w:rFonts w:ascii="Arial" w:hAnsi="Arial" w:cs="Arial"/>
                              </w:rPr>
                            </w:pPr>
                            <w:r>
                              <w:rPr>
                                <w:rFonts w:ascii="Arial" w:hAnsi="Arial" w:cs="Arial"/>
                              </w:rPr>
                              <w:t>împărţit în patru</w:t>
                            </w:r>
                          </w:p>
                          <w:p w:rsidR="00B963F7" w:rsidRDefault="00B963F7">
                            <w:pPr>
                              <w:autoSpaceDE w:val="0"/>
                              <w:rPr>
                                <w:rFonts w:ascii="Arial" w:hAnsi="Arial" w:cs="Arial"/>
                              </w:rPr>
                            </w:pPr>
                            <w:r>
                              <w:rPr>
                                <w:rFonts w:ascii="Arial" w:hAnsi="Arial" w:cs="Arial"/>
                              </w:rPr>
                              <w:t>dreptunghiulare.</w:t>
                            </w:r>
                          </w:p>
                          <w:p w:rsidR="00B963F7" w:rsidRDefault="00B963F7">
                            <w:pPr>
                              <w:autoSpaceDE w:val="0"/>
                              <w:rPr>
                                <w:rFonts w:ascii="Arial" w:hAnsi="Arial" w:cs="Arial"/>
                              </w:rPr>
                            </w:pPr>
                            <w:r>
                              <w:rPr>
                                <w:rFonts w:ascii="Arial" w:hAnsi="Arial" w:cs="Arial"/>
                              </w:rPr>
                              <w:t>Cele din stângasus</w:t>
                            </w:r>
                          </w:p>
                          <w:p w:rsidR="00B963F7" w:rsidRDefault="00B963F7">
                            <w:pPr>
                              <w:autoSpaceDE w:val="0"/>
                              <w:rPr>
                                <w:rFonts w:ascii="Arial" w:hAnsi="Arial" w:cs="Arial"/>
                              </w:rPr>
                            </w:pPr>
                            <w:r>
                              <w:rPr>
                                <w:rFonts w:ascii="Arial" w:hAnsi="Arial" w:cs="Arial"/>
                              </w:rPr>
                              <w:t>şi dreapta-jos</w:t>
                            </w:r>
                          </w:p>
                          <w:p w:rsidR="00B963F7" w:rsidRDefault="00B963F7">
                            <w:pPr>
                              <w:autoSpaceDE w:val="0"/>
                              <w:rPr>
                                <w:rFonts w:ascii="Arial" w:hAnsi="Arial" w:cs="Arial"/>
                              </w:rPr>
                            </w:pPr>
                            <w:r>
                              <w:rPr>
                                <w:rFonts w:ascii="Arial" w:hAnsi="Arial" w:cs="Arial"/>
                              </w:rPr>
                              <w:t>negre, cele din</w:t>
                            </w:r>
                          </w:p>
                          <w:p w:rsidR="00B963F7" w:rsidRDefault="00B963F7">
                            <w:pPr>
                              <w:autoSpaceDE w:val="0"/>
                              <w:rPr>
                                <w:rFonts w:ascii="Arial" w:hAnsi="Arial" w:cs="Arial"/>
                              </w:rPr>
                            </w:pPr>
                            <w:r>
                              <w:rPr>
                                <w:rFonts w:ascii="Arial" w:hAnsi="Arial" w:cs="Arial"/>
                              </w:rPr>
                              <w:t>stânga-jos şi</w:t>
                            </w:r>
                          </w:p>
                          <w:p w:rsidR="00B963F7" w:rsidRDefault="00B963F7">
                            <w:pPr>
                              <w:autoSpaceDE w:val="0"/>
                            </w:pPr>
                            <w:r>
                              <w:rPr>
                                <w:rFonts w:ascii="Arial" w:hAnsi="Arial" w:cs="Arial"/>
                              </w:rPr>
                              <w:t>dreapta-sus albe</w:t>
                            </w:r>
                          </w:p>
                        </w:tc>
                      </w:tr>
                    </w:tbl>
                    <w:p w:rsidR="00B963F7" w:rsidRDefault="00B963F7" w:rsidP="00B963F7">
                      <w:r>
                        <w:t xml:space="preserve"> </w:t>
                      </w:r>
                    </w:p>
                  </w:txbxContent>
                </v:textbox>
                <w10:wrap type="square" side="largest" anchorx="page"/>
              </v:shape>
            </w:pict>
          </mc:Fallback>
        </mc:AlternateContent>
      </w: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tabs>
          <w:tab w:val="left" w:pos="2685"/>
        </w:tabs>
        <w:jc w:val="center"/>
        <w:rPr>
          <w:b/>
        </w:rPr>
      </w:pPr>
    </w:p>
    <w:p w:rsidR="00B963F7" w:rsidRPr="00B963F7" w:rsidRDefault="00B963F7" w:rsidP="00B963F7">
      <w:pPr>
        <w:tabs>
          <w:tab w:val="left" w:pos="2685"/>
        </w:tabs>
        <w:jc w:val="center"/>
        <w:rPr>
          <w:b/>
        </w:rPr>
      </w:pPr>
    </w:p>
    <w:p w:rsidR="00B963F7" w:rsidRPr="00B963F7" w:rsidRDefault="00B963F7" w:rsidP="00B963F7">
      <w:pPr>
        <w:tabs>
          <w:tab w:val="left" w:pos="2685"/>
        </w:tabs>
        <w:jc w:val="center"/>
        <w:rPr>
          <w:b/>
        </w:rPr>
      </w:pPr>
    </w:p>
    <w:p w:rsidR="00B963F7" w:rsidRPr="00B963F7" w:rsidRDefault="00B963F7" w:rsidP="00B963F7">
      <w:pPr>
        <w:tabs>
          <w:tab w:val="left" w:pos="2685"/>
        </w:tabs>
        <w:jc w:val="center"/>
        <w:rPr>
          <w:b/>
        </w:rPr>
      </w:pP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tabs>
          <w:tab w:val="left" w:pos="2685"/>
        </w:tabs>
        <w:jc w:val="center"/>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lang w:val="ro-RO" w:eastAsia="ro-RO"/>
        </w:rPr>
      </w:pPr>
      <w:r w:rsidRPr="00B963F7">
        <w:rPr>
          <w:noProof/>
        </w:rPr>
        <mc:AlternateContent>
          <mc:Choice Requires="wps">
            <w:drawing>
              <wp:anchor distT="0" distB="0" distL="114935" distR="114935" simplePos="0" relativeHeight="251663360" behindDoc="0" locked="0" layoutInCell="1" allowOverlap="1">
                <wp:simplePos x="0" y="0"/>
                <wp:positionH relativeFrom="column">
                  <wp:posOffset>452120</wp:posOffset>
                </wp:positionH>
                <wp:positionV relativeFrom="paragraph">
                  <wp:posOffset>-4445</wp:posOffset>
                </wp:positionV>
                <wp:extent cx="5267325" cy="466725"/>
                <wp:effectExtent l="13970" t="8255" r="5080"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466725"/>
                        </a:xfrm>
                        <a:prstGeom prst="rect">
                          <a:avLst/>
                        </a:prstGeom>
                        <a:solidFill>
                          <a:srgbClr val="FFFFFF"/>
                        </a:solidFill>
                        <a:ln w="9525">
                          <a:solidFill>
                            <a:srgbClr val="000000"/>
                          </a:solidFill>
                          <a:miter lim="800000"/>
                          <a:headEnd/>
                          <a:tailEnd/>
                        </a:ln>
                      </wps:spPr>
                      <wps:txbx>
                        <w:txbxContent>
                          <w:p w:rsidR="00B963F7" w:rsidRDefault="00B963F7" w:rsidP="00B963F7">
                            <w:pPr>
                              <w:tabs>
                                <w:tab w:val="left" w:pos="2685"/>
                              </w:tabs>
                              <w:jc w:val="center"/>
                            </w:pPr>
                            <w:r>
                              <w:rPr>
                                <w:rFonts w:ascii="Arial" w:hAnsi="Arial" w:cs="Arial"/>
                                <w:b/>
                              </w:rPr>
                              <w:t>1.b)  Semnalizarea pe plaja si in zonele de imbaiere</w:t>
                            </w:r>
                          </w:p>
                          <w:p w:rsidR="00B963F7" w:rsidRDefault="00B963F7" w:rsidP="00B963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5.6pt;margin-top:-.35pt;width:414.75pt;height:36.7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">
                <v:textbox>
                  <w:txbxContent>
                    <w:p w:rsidR="00B963F7" w:rsidRDefault="00B963F7" w:rsidP="00B963F7">
                      <w:pPr>
                        <w:tabs>
                          <w:tab w:val="left" w:pos="2685"/>
                        </w:tabs>
                        <w:jc w:val="center"/>
                      </w:pPr>
                      <w:r>
                        <w:rPr>
                          <w:rFonts w:ascii="Arial" w:hAnsi="Arial" w:cs="Arial"/>
                          <w:b/>
                        </w:rPr>
                        <w:t>1.b)  Semnalizarea pe plaja si in zonele de imbaiere</w:t>
                      </w:r>
                    </w:p>
                    <w:p w:rsidR="00B963F7" w:rsidRDefault="00B963F7" w:rsidP="00B963F7"/>
                  </w:txbxContent>
                </v:textbox>
              </v:shape>
            </w:pict>
          </mc:Fallback>
        </mc:AlternateContent>
      </w: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lang w:val="ro-RO" w:eastAsia="ro-RO"/>
        </w:rPr>
      </w:pPr>
      <w:r w:rsidRPr="00B963F7">
        <w:rPr>
          <w:noProof/>
        </w:rPr>
        <w:drawing>
          <wp:anchor distT="0" distB="0" distL="114935" distR="114935" simplePos="0" relativeHeight="251662336" behindDoc="1" locked="0" layoutInCell="1" allowOverlap="1">
            <wp:simplePos x="0" y="0"/>
            <wp:positionH relativeFrom="column">
              <wp:posOffset>342900</wp:posOffset>
            </wp:positionH>
            <wp:positionV relativeFrom="paragraph">
              <wp:posOffset>0</wp:posOffset>
            </wp:positionV>
            <wp:extent cx="5600065" cy="6885940"/>
            <wp:effectExtent l="0" t="0" r="635" b="0"/>
            <wp:wrapTight wrapText="bothSides">
              <wp:wrapPolygon edited="0">
                <wp:start x="0" y="0"/>
                <wp:lineTo x="0" y="21512"/>
                <wp:lineTo x="21529" y="21512"/>
                <wp:lineTo x="2152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065" cy="6885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pPr>
      <w:r w:rsidRPr="00B963F7">
        <w:rPr>
          <w:b/>
        </w:rPr>
        <w:t>2) Panouri</w:t>
      </w:r>
    </w:p>
    <w:p w:rsidR="00B963F7" w:rsidRPr="00B963F7" w:rsidRDefault="00B963F7" w:rsidP="00B963F7">
      <w:pPr>
        <w:autoSpaceDE w:val="0"/>
      </w:pPr>
    </w:p>
    <w:p w:rsidR="00B963F7" w:rsidRPr="00B963F7" w:rsidRDefault="00B963F7" w:rsidP="00B963F7">
      <w:pPr>
        <w:autoSpaceDE w:val="0"/>
        <w:rPr>
          <w:b/>
        </w:rPr>
      </w:pPr>
      <w:r w:rsidRPr="00B963F7">
        <w:rPr>
          <w:b/>
        </w:rPr>
        <w:t xml:space="preserve">a) de informare                    </w:t>
      </w:r>
    </w:p>
    <w:p w:rsidR="00B963F7" w:rsidRPr="00B963F7" w:rsidRDefault="00B963F7" w:rsidP="00B963F7">
      <w:pPr>
        <w:autoSpaceDE w:val="0"/>
        <w:rPr>
          <w:b/>
        </w:rPr>
      </w:pPr>
      <w:r w:rsidRPr="00B963F7">
        <w:rPr>
          <w:b/>
        </w:rPr>
        <w:t>- dimensiune: 150/100 cm;</w:t>
      </w:r>
    </w:p>
    <w:p w:rsidR="00B963F7" w:rsidRPr="00B963F7" w:rsidRDefault="00B963F7" w:rsidP="00B963F7">
      <w:pPr>
        <w:autoSpaceDE w:val="0"/>
        <w:rPr>
          <w:b/>
        </w:rPr>
      </w:pPr>
      <w:r w:rsidRPr="00B963F7">
        <w:rPr>
          <w:b/>
        </w:rPr>
        <w:t>- culoarea de fond: alb;</w:t>
      </w:r>
    </w:p>
    <w:p w:rsidR="00B963F7" w:rsidRPr="00B963F7" w:rsidRDefault="00B963F7" w:rsidP="00B963F7">
      <w:pPr>
        <w:autoSpaceDE w:val="0"/>
        <w:rPr>
          <w:b/>
        </w:rPr>
      </w:pPr>
      <w:r w:rsidRPr="00B963F7">
        <w:rPr>
          <w:b/>
        </w:rPr>
        <w:lastRenderedPageBreak/>
        <w:t>- culoarea textului: negru;</w:t>
      </w:r>
    </w:p>
    <w:p w:rsidR="00B963F7" w:rsidRPr="00B963F7" w:rsidRDefault="00B963F7" w:rsidP="00B963F7">
      <w:pPr>
        <w:autoSpaceDE w:val="0"/>
        <w:rPr>
          <w:b/>
        </w:rPr>
      </w:pPr>
    </w:p>
    <w:p w:rsidR="00B963F7" w:rsidRPr="00B963F7" w:rsidRDefault="00B963F7" w:rsidP="00B963F7">
      <w:pPr>
        <w:autoSpaceDE w:val="0"/>
        <w:rPr>
          <w:b/>
        </w:rPr>
      </w:pPr>
      <w:r w:rsidRPr="00B963F7">
        <w:rPr>
          <w:b/>
        </w:rPr>
        <w:t xml:space="preserve">b) de avertizare                  </w:t>
      </w:r>
    </w:p>
    <w:p w:rsidR="00B963F7" w:rsidRPr="00B963F7" w:rsidRDefault="00B963F7" w:rsidP="00B963F7">
      <w:pPr>
        <w:autoSpaceDE w:val="0"/>
        <w:rPr>
          <w:b/>
        </w:rPr>
      </w:pPr>
      <w:r w:rsidRPr="00B963F7">
        <w:rPr>
          <w:b/>
        </w:rPr>
        <w:t>- dimensiune: 75/75 cm;</w:t>
      </w:r>
    </w:p>
    <w:p w:rsidR="00B963F7" w:rsidRPr="00B963F7" w:rsidRDefault="00B963F7" w:rsidP="00B963F7">
      <w:pPr>
        <w:autoSpaceDE w:val="0"/>
        <w:rPr>
          <w:b/>
        </w:rPr>
      </w:pPr>
      <w:r w:rsidRPr="00B963F7">
        <w:rPr>
          <w:b/>
        </w:rPr>
        <w:t>- culoarea de fond: alb;</w:t>
      </w:r>
    </w:p>
    <w:p w:rsidR="00B963F7" w:rsidRPr="00B963F7" w:rsidRDefault="00B963F7" w:rsidP="00B963F7">
      <w:pPr>
        <w:autoSpaceDE w:val="0"/>
        <w:rPr>
          <w:b/>
        </w:rPr>
      </w:pPr>
      <w:r w:rsidRPr="00B963F7">
        <w:rPr>
          <w:b/>
        </w:rPr>
        <w:t>- simbolul: negru;</w:t>
      </w: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tabs>
          <w:tab w:val="left" w:pos="2685"/>
        </w:tabs>
        <w:rPr>
          <w:b/>
        </w:rPr>
      </w:pPr>
      <w:r w:rsidRPr="00B963F7">
        <w:rPr>
          <w:noProof/>
        </w:rPr>
        <w:drawing>
          <wp:anchor distT="0" distB="0" distL="0" distR="114935" simplePos="0" relativeHeight="251660288" behindDoc="0" locked="0" layoutInCell="1" allowOverlap="1">
            <wp:simplePos x="0" y="0"/>
            <wp:positionH relativeFrom="column">
              <wp:posOffset>0</wp:posOffset>
            </wp:positionH>
            <wp:positionV relativeFrom="paragraph">
              <wp:posOffset>26035</wp:posOffset>
            </wp:positionV>
            <wp:extent cx="1972945" cy="1983740"/>
            <wp:effectExtent l="0" t="0" r="8255" b="0"/>
            <wp:wrapSquare wrapText="r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2945" cy="19837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963F7">
        <w:rPr>
          <w:rFonts w:eastAsia="Arial"/>
          <w:b/>
        </w:rPr>
        <w:t xml:space="preserve">                  </w:t>
      </w:r>
      <w:r w:rsidRPr="00B963F7">
        <w:rPr>
          <w:b/>
          <w:noProof/>
        </w:rPr>
        <w:drawing>
          <wp:inline distT="0" distB="0" distL="0" distR="0">
            <wp:extent cx="2004060" cy="19824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4060" cy="1982470"/>
                    </a:xfrm>
                    <a:prstGeom prst="rect">
                      <a:avLst/>
                    </a:prstGeom>
                    <a:solidFill>
                      <a:srgbClr val="FFFFFF"/>
                    </a:solidFill>
                    <a:ln>
                      <a:noFill/>
                    </a:ln>
                  </pic:spPr>
                </pic:pic>
              </a:graphicData>
            </a:graphic>
          </wp:inline>
        </w:drawing>
      </w:r>
      <w:r w:rsidRPr="00B963F7">
        <w:rPr>
          <w:b/>
        </w:rPr>
        <w:br/>
      </w: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jc w:val="center"/>
        <w:rPr>
          <w:b/>
          <w:lang w:val="ro-RO"/>
        </w:rPr>
      </w:pPr>
    </w:p>
    <w:p w:rsidR="00B963F7" w:rsidRPr="00B963F7" w:rsidRDefault="00B963F7" w:rsidP="00B963F7">
      <w:pPr>
        <w:tabs>
          <w:tab w:val="left" w:pos="2685"/>
        </w:tabs>
        <w:rPr>
          <w:b/>
        </w:rPr>
      </w:pPr>
      <w:r w:rsidRPr="00B963F7">
        <w:rPr>
          <w:rFonts w:eastAsia="Arial"/>
          <w:b/>
        </w:rPr>
        <w:t xml:space="preserve">                                                                     </w:t>
      </w: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pageBreakBefore/>
        <w:tabs>
          <w:tab w:val="left" w:pos="2685"/>
        </w:tabs>
        <w:rPr>
          <w:b/>
        </w:rPr>
      </w:pPr>
      <w:r w:rsidRPr="00B963F7">
        <w:rPr>
          <w:rFonts w:eastAsia="Arial"/>
          <w:b/>
        </w:rPr>
        <w:lastRenderedPageBreak/>
        <w:t xml:space="preserve">                                                                                            </w:t>
      </w:r>
      <w:r w:rsidR="0057215A" w:rsidRPr="00B963F7">
        <w:rPr>
          <w:b/>
        </w:rPr>
        <w:t xml:space="preserve">ANEXA </w:t>
      </w:r>
      <w:r w:rsidRPr="00B963F7">
        <w:rPr>
          <w:b/>
        </w:rPr>
        <w:t>nr. 6</w:t>
      </w:r>
    </w:p>
    <w:p w:rsidR="00B963F7" w:rsidRPr="00B963F7" w:rsidRDefault="00B963F7" w:rsidP="00B963F7">
      <w:pPr>
        <w:tabs>
          <w:tab w:val="left" w:pos="2685"/>
        </w:tabs>
        <w:rPr>
          <w:b/>
        </w:rPr>
      </w:pPr>
    </w:p>
    <w:p w:rsidR="00B963F7" w:rsidRPr="00B963F7" w:rsidRDefault="00B963F7" w:rsidP="00B963F7">
      <w:pPr>
        <w:autoSpaceDE w:val="0"/>
        <w:jc w:val="center"/>
        <w:rPr>
          <w:b/>
        </w:rPr>
      </w:pPr>
      <w:r w:rsidRPr="00B963F7">
        <w:rPr>
          <w:b/>
        </w:rPr>
        <w:t>Geamanduri de semnalizare</w:t>
      </w: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r w:rsidRPr="00B963F7">
        <w:rPr>
          <w:b/>
        </w:rPr>
        <w:t xml:space="preserve">- culoarea: portocalie PMS 716                         </w:t>
      </w:r>
    </w:p>
    <w:p w:rsidR="00B963F7" w:rsidRPr="00B963F7" w:rsidRDefault="00B963F7" w:rsidP="00B963F7">
      <w:pPr>
        <w:autoSpaceDE w:val="0"/>
        <w:rPr>
          <w:b/>
        </w:rPr>
      </w:pPr>
      <w:r w:rsidRPr="00B963F7">
        <w:rPr>
          <w:b/>
        </w:rPr>
        <w:t>- culoarea textului ce indică adâncimea: negru;</w:t>
      </w:r>
    </w:p>
    <w:p w:rsidR="00B963F7" w:rsidRPr="00B963F7" w:rsidRDefault="00B963F7" w:rsidP="00B963F7">
      <w:pPr>
        <w:autoSpaceDE w:val="0"/>
        <w:rPr>
          <w:rFonts w:eastAsia="Arial"/>
          <w:b/>
        </w:rPr>
      </w:pPr>
      <w:r w:rsidRPr="00B963F7">
        <w:rPr>
          <w:b/>
        </w:rPr>
        <w:t>- dimensiuni: - diametru minim 300 mm;</w:t>
      </w:r>
    </w:p>
    <w:p w:rsidR="00B963F7" w:rsidRPr="00B963F7" w:rsidRDefault="00B963F7" w:rsidP="00B963F7">
      <w:pPr>
        <w:autoSpaceDE w:val="0"/>
        <w:rPr>
          <w:b/>
        </w:rPr>
      </w:pPr>
      <w:r w:rsidRPr="00B963F7">
        <w:rPr>
          <w:rFonts w:eastAsia="Arial"/>
          <w:b/>
        </w:rPr>
        <w:t xml:space="preserve">                       </w:t>
      </w:r>
      <w:r w:rsidRPr="00B963F7">
        <w:rPr>
          <w:b/>
        </w:rPr>
        <w:t>- înălţime minim 300 mm;</w:t>
      </w:r>
    </w:p>
    <w:p w:rsidR="00B963F7" w:rsidRPr="00B963F7" w:rsidRDefault="00B963F7" w:rsidP="00B963F7">
      <w:pPr>
        <w:rPr>
          <w:b/>
        </w:rPr>
      </w:pPr>
    </w:p>
    <w:p w:rsidR="00B963F7" w:rsidRPr="00B963F7" w:rsidRDefault="00B963F7" w:rsidP="00B963F7">
      <w:pPr>
        <w:rPr>
          <w:lang w:val="ro-RO" w:eastAsia="ro-RO"/>
        </w:rPr>
      </w:pPr>
      <w:r w:rsidRPr="00B963F7">
        <w:rPr>
          <w:noProof/>
        </w:rPr>
        <w:drawing>
          <wp:anchor distT="0" distB="0" distL="0" distR="114935" simplePos="0" relativeHeight="251661312" behindDoc="0" locked="0" layoutInCell="1" allowOverlap="1">
            <wp:simplePos x="0" y="0"/>
            <wp:positionH relativeFrom="column">
              <wp:posOffset>0</wp:posOffset>
            </wp:positionH>
            <wp:positionV relativeFrom="paragraph">
              <wp:posOffset>206375</wp:posOffset>
            </wp:positionV>
            <wp:extent cx="1806575" cy="2302510"/>
            <wp:effectExtent l="0" t="0" r="3175" b="2540"/>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6575" cy="2302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963F7" w:rsidRPr="00B963F7" w:rsidRDefault="00B963F7" w:rsidP="00B963F7">
      <w:r w:rsidRPr="00B963F7">
        <w:rPr>
          <w:rFonts w:eastAsia="Arial"/>
        </w:rPr>
        <w:t xml:space="preserve">                            </w:t>
      </w:r>
      <w:r w:rsidRPr="00B963F7">
        <w:rPr>
          <w:noProof/>
        </w:rPr>
        <w:drawing>
          <wp:inline distT="0" distB="0" distL="0" distR="0">
            <wp:extent cx="1741170" cy="21869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1170" cy="2186940"/>
                    </a:xfrm>
                    <a:prstGeom prst="rect">
                      <a:avLst/>
                    </a:prstGeom>
                    <a:solidFill>
                      <a:srgbClr val="FFFFFF"/>
                    </a:solidFill>
                    <a:ln>
                      <a:noFill/>
                    </a:ln>
                  </pic:spPr>
                </pic:pic>
              </a:graphicData>
            </a:graphic>
          </wp:inline>
        </w:drawing>
      </w:r>
      <w:r w:rsidRPr="00B963F7">
        <w:br/>
      </w:r>
      <w:r w:rsidRPr="00B963F7">
        <w:rPr>
          <w:noProof/>
        </w:rPr>
        <w:drawing>
          <wp:inline distT="0" distB="0" distL="0" distR="0">
            <wp:extent cx="1550670" cy="20554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0670" cy="2055495"/>
                    </a:xfrm>
                    <a:prstGeom prst="rect">
                      <a:avLst/>
                    </a:prstGeom>
                    <a:solidFill>
                      <a:srgbClr val="FFFFFF"/>
                    </a:solidFill>
                    <a:ln>
                      <a:noFill/>
                    </a:ln>
                  </pic:spPr>
                </pic:pic>
              </a:graphicData>
            </a:graphic>
          </wp:inline>
        </w:drawing>
      </w:r>
      <w:r w:rsidRPr="00B963F7">
        <w:t xml:space="preserve">                                           </w:t>
      </w:r>
      <w:r w:rsidRPr="00B963F7">
        <w:rPr>
          <w:noProof/>
        </w:rPr>
        <w:drawing>
          <wp:inline distT="0" distB="0" distL="0" distR="0">
            <wp:extent cx="1199515" cy="206311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9515" cy="2063115"/>
                    </a:xfrm>
                    <a:prstGeom prst="rect">
                      <a:avLst/>
                    </a:prstGeom>
                    <a:solidFill>
                      <a:srgbClr val="FFFFFF"/>
                    </a:solidFill>
                    <a:ln>
                      <a:noFill/>
                    </a:ln>
                  </pic:spPr>
                </pic:pic>
              </a:graphicData>
            </a:graphic>
          </wp:inline>
        </w:drawing>
      </w:r>
    </w:p>
    <w:p w:rsidR="00B963F7" w:rsidRPr="00B963F7" w:rsidRDefault="00B963F7" w:rsidP="00B963F7"/>
    <w:p w:rsidR="00B963F7" w:rsidRPr="00B963F7" w:rsidRDefault="00B963F7" w:rsidP="00B963F7"/>
    <w:p w:rsidR="00B963F7" w:rsidRPr="00B963F7" w:rsidRDefault="00B963F7" w:rsidP="00B963F7"/>
    <w:p w:rsidR="00B963F7" w:rsidRPr="00B963F7" w:rsidRDefault="00B963F7" w:rsidP="00B963F7"/>
    <w:p w:rsidR="00B963F7" w:rsidRPr="00B963F7" w:rsidRDefault="00B963F7" w:rsidP="00B963F7"/>
    <w:p w:rsidR="00B963F7" w:rsidRPr="00B963F7" w:rsidRDefault="00B963F7" w:rsidP="00B963F7">
      <w:pPr>
        <w:jc w:val="center"/>
        <w:rPr>
          <w:rFonts w:eastAsia="Arial"/>
          <w:b/>
        </w:rPr>
      </w:pPr>
      <w:r w:rsidRPr="00B963F7">
        <w:rPr>
          <w:rFonts w:eastAsia="Arial"/>
          <w:b/>
        </w:rPr>
        <w:t xml:space="preserve">                                                                                </w:t>
      </w:r>
    </w:p>
    <w:p w:rsidR="00B963F7" w:rsidRPr="00B963F7" w:rsidRDefault="00B963F7" w:rsidP="00B963F7">
      <w:pPr>
        <w:pageBreakBefore/>
        <w:jc w:val="center"/>
      </w:pPr>
      <w:r w:rsidRPr="00B963F7">
        <w:rPr>
          <w:rFonts w:eastAsia="Arial"/>
          <w:b/>
        </w:rPr>
        <w:lastRenderedPageBreak/>
        <w:t xml:space="preserve">                                                                               </w:t>
      </w:r>
      <w:r w:rsidR="0057215A" w:rsidRPr="00B963F7">
        <w:rPr>
          <w:b/>
        </w:rPr>
        <w:t xml:space="preserve">ANEXA </w:t>
      </w:r>
      <w:r w:rsidRPr="00B963F7">
        <w:rPr>
          <w:b/>
        </w:rPr>
        <w:t>nr. 7</w:t>
      </w:r>
    </w:p>
    <w:p w:rsidR="00B963F7" w:rsidRPr="00B963F7" w:rsidRDefault="00B963F7" w:rsidP="00B963F7"/>
    <w:p w:rsidR="00B963F7" w:rsidRPr="00B963F7" w:rsidRDefault="00B963F7" w:rsidP="00B963F7"/>
    <w:p w:rsidR="00B963F7" w:rsidRPr="00B963F7" w:rsidRDefault="00B963F7" w:rsidP="00B963F7"/>
    <w:p w:rsidR="00B963F7" w:rsidRPr="00B963F7" w:rsidRDefault="00B963F7" w:rsidP="00B963F7">
      <w:pPr>
        <w:autoSpaceDE w:val="0"/>
      </w:pPr>
      <w:r w:rsidRPr="00B963F7">
        <w:rPr>
          <w:b/>
        </w:rPr>
        <w:t>Geamanduri de semnalizare a zonelor rezervate agrementului nautic</w:t>
      </w:r>
    </w:p>
    <w:p w:rsidR="00B963F7" w:rsidRPr="00B963F7" w:rsidRDefault="00B963F7" w:rsidP="00B963F7"/>
    <w:p w:rsidR="00B963F7" w:rsidRPr="00B963F7" w:rsidRDefault="00B963F7" w:rsidP="00B963F7"/>
    <w:p w:rsidR="00B963F7" w:rsidRPr="00B963F7" w:rsidRDefault="00B963F7" w:rsidP="00B963F7"/>
    <w:p w:rsidR="00B963F7" w:rsidRPr="00B963F7" w:rsidRDefault="00B963F7" w:rsidP="00B963F7"/>
    <w:p w:rsidR="00B963F7" w:rsidRPr="00B963F7" w:rsidRDefault="00B963F7" w:rsidP="00B963F7">
      <w:r w:rsidRPr="00B963F7">
        <w:rPr>
          <w:noProof/>
        </w:rPr>
        <w:drawing>
          <wp:inline distT="0" distB="0" distL="0" distR="0">
            <wp:extent cx="5478780" cy="131699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8780" cy="1316990"/>
                    </a:xfrm>
                    <a:prstGeom prst="rect">
                      <a:avLst/>
                    </a:prstGeom>
                    <a:solidFill>
                      <a:srgbClr val="FFFFFF"/>
                    </a:solidFill>
                    <a:ln>
                      <a:noFill/>
                    </a:ln>
                  </pic:spPr>
                </pic:pic>
              </a:graphicData>
            </a:graphic>
          </wp:inline>
        </w:drawing>
      </w:r>
    </w:p>
    <w:p w:rsidR="00B963F7" w:rsidRPr="00B963F7" w:rsidRDefault="00B963F7" w:rsidP="00B963F7"/>
    <w:p w:rsidR="00B963F7" w:rsidRPr="00B963F7" w:rsidRDefault="00B963F7" w:rsidP="00B963F7">
      <w:pPr>
        <w:ind w:firstLine="720"/>
        <w:jc w:val="both"/>
        <w:rPr>
          <w:lang w:val="pt-BR"/>
        </w:rPr>
      </w:pPr>
    </w:p>
    <w:p w:rsidR="00B963F7" w:rsidRPr="00B963F7" w:rsidRDefault="00B963F7" w:rsidP="00B963F7">
      <w:pPr>
        <w:ind w:firstLine="720"/>
        <w:jc w:val="both"/>
        <w:rPr>
          <w:lang w:val="pt-BR"/>
        </w:rPr>
      </w:pPr>
    </w:p>
    <w:p w:rsidR="00DF4B2D" w:rsidRDefault="00DF4B2D" w:rsidP="00B963F7">
      <w:pPr>
        <w:rPr>
          <w:b/>
          <w:i/>
          <w:lang w:val="ro-RO"/>
        </w:rPr>
      </w:pPr>
      <w:bookmarkStart w:id="0" w:name="tree%2373"/>
      <w:bookmarkEnd w:id="0"/>
    </w:p>
    <w:p w:rsidR="00DF4B2D" w:rsidRDefault="00DF4B2D" w:rsidP="00B963F7">
      <w:pPr>
        <w:rPr>
          <w:b/>
          <w:i/>
          <w:lang w:val="ro-RO"/>
        </w:rPr>
      </w:pPr>
    </w:p>
    <w:p w:rsidR="00DF4B2D" w:rsidRDefault="00DF4B2D" w:rsidP="00B963F7">
      <w:pPr>
        <w:rPr>
          <w:b/>
          <w:i/>
          <w:lang w:val="ro-RO"/>
        </w:rPr>
      </w:pPr>
    </w:p>
    <w:p w:rsidR="00DF4B2D" w:rsidRDefault="00DF4B2D" w:rsidP="00B963F7">
      <w:pPr>
        <w:rPr>
          <w:b/>
          <w:i/>
          <w:lang w:val="ro-RO"/>
        </w:rPr>
      </w:pPr>
    </w:p>
    <w:p w:rsidR="00DF4B2D" w:rsidRDefault="00DF4B2D" w:rsidP="00B963F7">
      <w:pPr>
        <w:rPr>
          <w:b/>
          <w:i/>
          <w:lang w:val="ro-RO"/>
        </w:rPr>
      </w:pPr>
    </w:p>
    <w:p w:rsidR="00DF4B2D" w:rsidRDefault="00DF4B2D" w:rsidP="00DF4B2D">
      <w:pPr>
        <w:autoSpaceDE w:val="0"/>
        <w:autoSpaceDN w:val="0"/>
        <w:adjustRightInd w:val="0"/>
        <w:jc w:val="both"/>
        <w:rPr>
          <w:b/>
          <w:i/>
          <w:lang w:val="ro-RO"/>
        </w:rPr>
      </w:pPr>
      <w:r>
        <w:rPr>
          <w:b/>
          <w:i/>
          <w:lang w:val="ro-RO"/>
        </w:rPr>
        <w:t>Anexa 8;</w:t>
      </w:r>
      <w:bookmarkStart w:id="1" w:name="_Hlk499026815"/>
    </w:p>
    <w:p w:rsidR="00DF4B2D" w:rsidRDefault="00DF4B2D" w:rsidP="00DF4B2D">
      <w:pPr>
        <w:autoSpaceDE w:val="0"/>
        <w:autoSpaceDN w:val="0"/>
        <w:adjustRightInd w:val="0"/>
        <w:jc w:val="both"/>
        <w:rPr>
          <w:lang w:val="it-IT"/>
        </w:rPr>
      </w:pPr>
    </w:p>
    <w:p w:rsidR="00DF4B2D" w:rsidRPr="00DF4B2D" w:rsidRDefault="00DF4B2D" w:rsidP="00DF4B2D">
      <w:pPr>
        <w:autoSpaceDE w:val="0"/>
        <w:autoSpaceDN w:val="0"/>
        <w:adjustRightInd w:val="0"/>
        <w:jc w:val="both"/>
        <w:rPr>
          <w:lang w:val="it-IT"/>
        </w:rPr>
      </w:pPr>
      <w:r w:rsidRPr="00DF4B2D">
        <w:rPr>
          <w:lang w:val="it-IT"/>
        </w:rPr>
        <w:t xml:space="preserve"> </w:t>
      </w:r>
      <w:r w:rsidRPr="00DF4B2D">
        <w:rPr>
          <w:lang w:val="it-IT"/>
        </w:rPr>
        <w:t>- pluta tip tub salvamar - 40 buc;</w:t>
      </w:r>
    </w:p>
    <w:p w:rsidR="00DF4B2D" w:rsidRPr="00DF4B2D" w:rsidRDefault="00DF4B2D" w:rsidP="00DF4B2D">
      <w:pPr>
        <w:autoSpaceDE w:val="0"/>
        <w:autoSpaceDN w:val="0"/>
        <w:adjustRightInd w:val="0"/>
        <w:jc w:val="both"/>
        <w:rPr>
          <w:lang w:val="it-IT"/>
        </w:rPr>
      </w:pPr>
      <w:r w:rsidRPr="00DF4B2D">
        <w:rPr>
          <w:lang w:val="it-IT"/>
        </w:rPr>
        <w:t xml:space="preserve">- </w:t>
      </w:r>
      <w:bookmarkStart w:id="2" w:name="_Hlk499118466"/>
      <w:r w:rsidRPr="00DF4B2D">
        <w:rPr>
          <w:lang w:val="it-IT"/>
        </w:rPr>
        <w:t xml:space="preserve">baliza salvamar  </w:t>
      </w:r>
      <w:bookmarkStart w:id="3" w:name="_Hlk499120494"/>
      <w:bookmarkEnd w:id="2"/>
      <w:r w:rsidRPr="00DF4B2D">
        <w:rPr>
          <w:lang w:val="it-IT"/>
        </w:rPr>
        <w:t>-100 buc</w:t>
      </w:r>
      <w:bookmarkEnd w:id="3"/>
      <w:r w:rsidRPr="00DF4B2D">
        <w:rPr>
          <w:lang w:val="it-IT"/>
        </w:rPr>
        <w:t>;</w:t>
      </w:r>
    </w:p>
    <w:p w:rsidR="00DF4B2D" w:rsidRPr="00DF4B2D" w:rsidRDefault="00DF4B2D" w:rsidP="00DF4B2D">
      <w:pPr>
        <w:autoSpaceDE w:val="0"/>
        <w:autoSpaceDN w:val="0"/>
        <w:adjustRightInd w:val="0"/>
        <w:jc w:val="both"/>
        <w:rPr>
          <w:lang w:val="it-IT"/>
        </w:rPr>
      </w:pPr>
      <w:r w:rsidRPr="00DF4B2D">
        <w:rPr>
          <w:lang w:val="it-IT"/>
        </w:rPr>
        <w:t>- saula balizaj -1000 m;</w:t>
      </w:r>
    </w:p>
    <w:p w:rsidR="00DF4B2D" w:rsidRPr="00DF4B2D" w:rsidRDefault="00DF4B2D" w:rsidP="00DF4B2D">
      <w:pPr>
        <w:autoSpaceDE w:val="0"/>
        <w:autoSpaceDN w:val="0"/>
        <w:adjustRightInd w:val="0"/>
        <w:jc w:val="both"/>
        <w:rPr>
          <w:lang w:val="it-IT"/>
        </w:rPr>
      </w:pPr>
      <w:r w:rsidRPr="00DF4B2D">
        <w:rPr>
          <w:lang w:val="it-IT"/>
        </w:rPr>
        <w:t xml:space="preserve">- </w:t>
      </w:r>
      <w:bookmarkStart w:id="4" w:name="_Hlk499119167"/>
      <w:r w:rsidRPr="00DF4B2D">
        <w:rPr>
          <w:lang w:val="it-IT"/>
        </w:rPr>
        <w:t>protectie plastic elice salvamar 11`</w:t>
      </w:r>
      <w:bookmarkEnd w:id="4"/>
      <w:r w:rsidRPr="00DF4B2D">
        <w:rPr>
          <w:lang w:val="it-IT"/>
        </w:rPr>
        <w:t xml:space="preserve"> -</w:t>
      </w:r>
      <w:r w:rsidR="00537C22">
        <w:rPr>
          <w:lang w:val="it-IT"/>
        </w:rPr>
        <w:t xml:space="preserve"> </w:t>
      </w:r>
      <w:r w:rsidRPr="00DF4B2D">
        <w:rPr>
          <w:lang w:val="it-IT"/>
        </w:rPr>
        <w:t>4 buc;</w:t>
      </w:r>
    </w:p>
    <w:p w:rsidR="00DF4B2D" w:rsidRPr="00DF4B2D" w:rsidRDefault="00DF4B2D" w:rsidP="00DF4B2D">
      <w:pPr>
        <w:autoSpaceDE w:val="0"/>
        <w:autoSpaceDN w:val="0"/>
        <w:adjustRightInd w:val="0"/>
        <w:jc w:val="both"/>
        <w:rPr>
          <w:lang w:val="it-IT"/>
        </w:rPr>
      </w:pPr>
      <w:r w:rsidRPr="00DF4B2D">
        <w:rPr>
          <w:lang w:val="it-IT"/>
        </w:rPr>
        <w:t xml:space="preserve">- </w:t>
      </w:r>
      <w:bookmarkStart w:id="5" w:name="_Hlk499119314"/>
      <w:r w:rsidRPr="00DF4B2D">
        <w:rPr>
          <w:lang w:val="it-IT"/>
        </w:rPr>
        <w:t>protectie plastic elice salvamar 13`- -3 buc;</w:t>
      </w:r>
      <w:bookmarkEnd w:id="5"/>
    </w:p>
    <w:p w:rsidR="00DF4B2D" w:rsidRPr="00DF4B2D" w:rsidRDefault="00DF4B2D" w:rsidP="00DF4B2D">
      <w:pPr>
        <w:autoSpaceDE w:val="0"/>
        <w:autoSpaceDN w:val="0"/>
        <w:adjustRightInd w:val="0"/>
        <w:jc w:val="both"/>
        <w:rPr>
          <w:lang w:val="it-IT"/>
        </w:rPr>
      </w:pPr>
      <w:r w:rsidRPr="00DF4B2D">
        <w:rPr>
          <w:lang w:val="it-IT"/>
        </w:rPr>
        <w:t>- protectie plastic elice salvamar 16`- -1 buc;</w:t>
      </w:r>
    </w:p>
    <w:bookmarkEnd w:id="1"/>
    <w:p w:rsidR="00DF4B2D" w:rsidRPr="00DF4B2D" w:rsidRDefault="00DF4B2D" w:rsidP="00DF4B2D">
      <w:pPr>
        <w:autoSpaceDE w:val="0"/>
        <w:autoSpaceDN w:val="0"/>
        <w:adjustRightInd w:val="0"/>
        <w:jc w:val="both"/>
        <w:rPr>
          <w:lang w:val="it-IT"/>
        </w:rPr>
      </w:pPr>
      <w:r w:rsidRPr="00DF4B2D">
        <w:rPr>
          <w:lang w:val="it-IT"/>
        </w:rPr>
        <w:t>- ambarcatiune gonflabila fara motor Bombard C3  – 2 buc;</w:t>
      </w:r>
    </w:p>
    <w:p w:rsidR="00DF4B2D" w:rsidRPr="00DF4B2D" w:rsidRDefault="00DF4B2D" w:rsidP="00DF4B2D">
      <w:pPr>
        <w:autoSpaceDE w:val="0"/>
        <w:autoSpaceDN w:val="0"/>
        <w:adjustRightInd w:val="0"/>
        <w:jc w:val="both"/>
        <w:rPr>
          <w:lang w:val="it-IT"/>
        </w:rPr>
      </w:pPr>
      <w:r w:rsidRPr="00DF4B2D">
        <w:rPr>
          <w:lang w:val="it-IT"/>
        </w:rPr>
        <w:t>- caiac  – 10 buc.</w:t>
      </w:r>
    </w:p>
    <w:p w:rsidR="00DF4B2D" w:rsidRPr="00DF4B2D" w:rsidRDefault="00DF4B2D" w:rsidP="00DF4B2D">
      <w:pPr>
        <w:autoSpaceDE w:val="0"/>
        <w:autoSpaceDN w:val="0"/>
        <w:adjustRightInd w:val="0"/>
        <w:jc w:val="both"/>
        <w:rPr>
          <w:lang w:val="it-IT"/>
        </w:rPr>
      </w:pPr>
      <w:bookmarkStart w:id="6" w:name="_Hlk499117053"/>
      <w:r w:rsidRPr="00DF4B2D">
        <w:rPr>
          <w:lang w:val="it-IT"/>
        </w:rPr>
        <w:t>- Skijet EX DELUXE -1049 cm cubi pentru 3 persoane –  – 2 buc;</w:t>
      </w:r>
    </w:p>
    <w:p w:rsidR="00DF4B2D" w:rsidRPr="00DF4B2D" w:rsidRDefault="00DF4B2D" w:rsidP="00DF4B2D">
      <w:pPr>
        <w:autoSpaceDE w:val="0"/>
        <w:autoSpaceDN w:val="0"/>
        <w:adjustRightInd w:val="0"/>
        <w:jc w:val="both"/>
        <w:rPr>
          <w:lang w:val="it-IT"/>
        </w:rPr>
      </w:pPr>
      <w:r w:rsidRPr="00DF4B2D">
        <w:rPr>
          <w:lang w:val="it-IT"/>
        </w:rPr>
        <w:t>- Skijet GTS 90 -899 cm cubi pentru 3 persoane  – 1 buc.</w:t>
      </w:r>
    </w:p>
    <w:bookmarkEnd w:id="6"/>
    <w:p w:rsidR="00A13109" w:rsidRPr="001927E7" w:rsidRDefault="001927E7" w:rsidP="001927E7">
      <w:pPr>
        <w:rPr>
          <w:rFonts w:eastAsia="Calibri"/>
        </w:rPr>
      </w:pPr>
      <w:r w:rsidRPr="001927E7">
        <w:rPr>
          <w:rFonts w:eastAsia="Calibri"/>
        </w:rPr>
        <w:t>- motor df 20 al</w:t>
      </w:r>
      <w:r w:rsidRPr="001927E7">
        <w:rPr>
          <w:rFonts w:eastAsia="Calibri"/>
        </w:rPr>
        <w:tab/>
        <w:t>buc</w:t>
      </w:r>
      <w:r w:rsidRPr="001927E7">
        <w:rPr>
          <w:rFonts w:eastAsia="Calibri"/>
        </w:rPr>
        <w:tab/>
        <w:t>3</w:t>
      </w:r>
    </w:p>
    <w:p w:rsidR="00A13109" w:rsidRPr="001927E7" w:rsidRDefault="001927E7" w:rsidP="001927E7">
      <w:pPr>
        <w:rPr>
          <w:rFonts w:eastAsia="Calibri"/>
        </w:rPr>
      </w:pPr>
      <w:r w:rsidRPr="001927E7">
        <w:rPr>
          <w:rFonts w:eastAsia="Calibri"/>
        </w:rPr>
        <w:t>- motor df 20 arl</w:t>
      </w:r>
      <w:r w:rsidRPr="001927E7">
        <w:rPr>
          <w:rFonts w:eastAsia="Calibri"/>
        </w:rPr>
        <w:tab/>
        <w:t>buc</w:t>
      </w:r>
      <w:r w:rsidRPr="001927E7">
        <w:rPr>
          <w:rFonts w:eastAsia="Calibri"/>
        </w:rPr>
        <w:tab/>
        <w:t>1</w:t>
      </w:r>
    </w:p>
    <w:p w:rsidR="00A13109" w:rsidRPr="001927E7" w:rsidRDefault="001927E7" w:rsidP="001927E7">
      <w:pPr>
        <w:rPr>
          <w:rFonts w:eastAsia="Calibri"/>
        </w:rPr>
      </w:pPr>
      <w:r w:rsidRPr="001927E7">
        <w:rPr>
          <w:rFonts w:eastAsia="Calibri"/>
        </w:rPr>
        <w:t>- motor df 50 arl</w:t>
      </w:r>
      <w:r w:rsidRPr="001927E7">
        <w:rPr>
          <w:rFonts w:eastAsia="Calibri"/>
        </w:rPr>
        <w:tab/>
        <w:t>buc</w:t>
      </w:r>
      <w:r w:rsidRPr="001927E7">
        <w:rPr>
          <w:rFonts w:eastAsia="Calibri"/>
        </w:rPr>
        <w:tab/>
        <w:t>1</w:t>
      </w:r>
    </w:p>
    <w:p w:rsidR="00A13109" w:rsidRPr="001927E7" w:rsidRDefault="001927E7" w:rsidP="001927E7">
      <w:pPr>
        <w:rPr>
          <w:rFonts w:eastAsia="Calibri"/>
        </w:rPr>
      </w:pPr>
      <w:r w:rsidRPr="001927E7">
        <w:rPr>
          <w:rFonts w:eastAsia="Calibri"/>
        </w:rPr>
        <w:t>- barca pvc</w:t>
      </w:r>
      <w:r w:rsidRPr="001927E7">
        <w:rPr>
          <w:rFonts w:eastAsia="Calibri"/>
        </w:rPr>
        <w:tab/>
        <w:t xml:space="preserve">               buc    1</w:t>
      </w:r>
    </w:p>
    <w:p w:rsidR="00A13109" w:rsidRPr="001927E7" w:rsidRDefault="001927E7" w:rsidP="001927E7">
      <w:pPr>
        <w:rPr>
          <w:rFonts w:eastAsia="Calibri"/>
        </w:rPr>
      </w:pPr>
      <w:r w:rsidRPr="001927E7">
        <w:rPr>
          <w:rFonts w:eastAsia="Calibri"/>
        </w:rPr>
        <w:t>- remorca barca</w:t>
      </w:r>
      <w:r w:rsidRPr="001927E7">
        <w:rPr>
          <w:rFonts w:eastAsia="Calibri"/>
        </w:rPr>
        <w:tab/>
        <w:t>buc</w:t>
      </w:r>
      <w:r w:rsidRPr="001927E7">
        <w:rPr>
          <w:rFonts w:eastAsia="Calibri"/>
        </w:rPr>
        <w:tab/>
        <w:t>2</w:t>
      </w:r>
    </w:p>
    <w:p w:rsidR="00A13109" w:rsidRPr="001927E7" w:rsidRDefault="001927E7" w:rsidP="001927E7">
      <w:pPr>
        <w:rPr>
          <w:rFonts w:eastAsia="Calibri"/>
        </w:rPr>
      </w:pPr>
      <w:r w:rsidRPr="001927E7">
        <w:rPr>
          <w:rFonts w:eastAsia="Calibri"/>
        </w:rPr>
        <w:t>- kayac tobago</w:t>
      </w:r>
      <w:r w:rsidRPr="001927E7">
        <w:rPr>
          <w:rFonts w:eastAsia="Calibri"/>
        </w:rPr>
        <w:tab/>
      </w:r>
      <w:r>
        <w:rPr>
          <w:rFonts w:eastAsia="Calibri"/>
        </w:rPr>
        <w:t xml:space="preserve">         </w:t>
      </w:r>
      <w:r w:rsidRPr="001927E7">
        <w:rPr>
          <w:rFonts w:eastAsia="Calibri"/>
        </w:rPr>
        <w:t>buc</w:t>
      </w:r>
      <w:r w:rsidRPr="001927E7">
        <w:rPr>
          <w:rFonts w:eastAsia="Calibri"/>
        </w:rPr>
        <w:tab/>
        <w:t>2</w:t>
      </w:r>
    </w:p>
    <w:p w:rsidR="00DF4B2D" w:rsidRDefault="001927E7" w:rsidP="001927E7">
      <w:pPr>
        <w:rPr>
          <w:rFonts w:eastAsia="Calibri"/>
        </w:rPr>
      </w:pPr>
      <w:r w:rsidRPr="001927E7">
        <w:rPr>
          <w:rFonts w:eastAsia="Calibri"/>
        </w:rPr>
        <w:t>- barca pvc</w:t>
      </w:r>
      <w:r w:rsidRPr="001927E7">
        <w:rPr>
          <w:rFonts w:eastAsia="Calibri"/>
        </w:rPr>
        <w:tab/>
        <w:t xml:space="preserve">              buc      1</w:t>
      </w:r>
    </w:p>
    <w:p w:rsidR="001927E7" w:rsidRPr="001927E7" w:rsidRDefault="001927E7" w:rsidP="001927E7">
      <w:pPr>
        <w:rPr>
          <w:rFonts w:eastAsia="Calibri"/>
        </w:rPr>
      </w:pPr>
      <w:r>
        <w:rPr>
          <w:rFonts w:eastAsia="Calibri"/>
        </w:rPr>
        <w:t xml:space="preserve">- </w:t>
      </w:r>
      <w:r w:rsidRPr="001927E7">
        <w:rPr>
          <w:rFonts w:eastAsia="Calibri"/>
        </w:rPr>
        <w:t>barca blade 360 rib/hin ro</w:t>
      </w:r>
      <w:r w:rsidRPr="001927E7">
        <w:rPr>
          <w:rFonts w:eastAsia="Calibri"/>
        </w:rPr>
        <w:tab/>
        <w:t>buc</w:t>
      </w:r>
      <w:r w:rsidRPr="001927E7">
        <w:rPr>
          <w:rFonts w:eastAsia="Calibri"/>
        </w:rPr>
        <w:tab/>
        <w:t>1</w:t>
      </w:r>
    </w:p>
    <w:p w:rsidR="001927E7" w:rsidRPr="001927E7" w:rsidRDefault="001927E7" w:rsidP="001927E7">
      <w:pPr>
        <w:rPr>
          <w:rFonts w:eastAsia="Calibri"/>
        </w:rPr>
      </w:pPr>
      <w:r>
        <w:rPr>
          <w:rFonts w:eastAsia="Calibri"/>
        </w:rPr>
        <w:t xml:space="preserve">- </w:t>
      </w:r>
      <w:r w:rsidRPr="001927E7">
        <w:rPr>
          <w:rFonts w:eastAsia="Calibri"/>
        </w:rPr>
        <w:t>barca 520 trimaran/hin</w:t>
      </w:r>
      <w:r w:rsidRPr="001927E7">
        <w:rPr>
          <w:rFonts w:eastAsia="Calibri"/>
        </w:rPr>
        <w:tab/>
        <w:t>buc</w:t>
      </w:r>
      <w:r w:rsidRPr="001927E7">
        <w:rPr>
          <w:rFonts w:eastAsia="Calibri"/>
        </w:rPr>
        <w:tab/>
        <w:t>1</w:t>
      </w:r>
    </w:p>
    <w:p w:rsidR="001927E7" w:rsidRPr="001927E7" w:rsidRDefault="001927E7" w:rsidP="001927E7">
      <w:pPr>
        <w:rPr>
          <w:rFonts w:eastAsia="Calibri"/>
        </w:rPr>
      </w:pPr>
      <w:r>
        <w:rPr>
          <w:rFonts w:eastAsia="Calibri"/>
        </w:rPr>
        <w:t xml:space="preserve">- </w:t>
      </w:r>
      <w:r w:rsidRPr="001927E7">
        <w:rPr>
          <w:rFonts w:eastAsia="Calibri"/>
        </w:rPr>
        <w:t>motor suzuki outboard 40cp</w:t>
      </w:r>
      <w:r w:rsidRPr="001927E7">
        <w:rPr>
          <w:rFonts w:eastAsia="Calibri"/>
        </w:rPr>
        <w:tab/>
        <w:t>buc</w:t>
      </w:r>
      <w:r w:rsidRPr="001927E7">
        <w:rPr>
          <w:rFonts w:eastAsia="Calibri"/>
        </w:rPr>
        <w:tab/>
        <w:t>1</w:t>
      </w:r>
    </w:p>
    <w:p w:rsidR="001927E7" w:rsidRPr="001927E7" w:rsidRDefault="001927E7" w:rsidP="001927E7">
      <w:pPr>
        <w:rPr>
          <w:rFonts w:eastAsia="Calibri"/>
        </w:rPr>
      </w:pPr>
      <w:r>
        <w:rPr>
          <w:rFonts w:eastAsia="Calibri"/>
        </w:rPr>
        <w:t xml:space="preserve">- </w:t>
      </w:r>
      <w:r w:rsidRPr="001927E7">
        <w:rPr>
          <w:rFonts w:eastAsia="Calibri"/>
        </w:rPr>
        <w:t>motor suzuki outboard 140cp</w:t>
      </w:r>
      <w:r w:rsidRPr="001927E7">
        <w:rPr>
          <w:rFonts w:eastAsia="Calibri"/>
        </w:rPr>
        <w:tab/>
        <w:t>buc</w:t>
      </w:r>
      <w:r w:rsidRPr="001927E7">
        <w:rPr>
          <w:rFonts w:eastAsia="Calibri"/>
        </w:rPr>
        <w:tab/>
        <w:t>1</w:t>
      </w:r>
    </w:p>
    <w:p w:rsidR="001927E7" w:rsidRPr="001927E7" w:rsidRDefault="001927E7" w:rsidP="001927E7">
      <w:pPr>
        <w:rPr>
          <w:rFonts w:eastAsia="Calibri"/>
        </w:rPr>
      </w:pPr>
      <w:r>
        <w:rPr>
          <w:rFonts w:eastAsia="Calibri"/>
        </w:rPr>
        <w:t xml:space="preserve">- </w:t>
      </w:r>
      <w:r w:rsidRPr="001927E7">
        <w:rPr>
          <w:rFonts w:eastAsia="Calibri"/>
        </w:rPr>
        <w:t>huse protectie</w:t>
      </w:r>
      <w:r w:rsidRPr="001927E7">
        <w:rPr>
          <w:rFonts w:eastAsia="Calibri"/>
        </w:rPr>
        <w:tab/>
        <w:t>buc</w:t>
      </w:r>
      <w:r w:rsidRPr="001927E7">
        <w:rPr>
          <w:rFonts w:eastAsia="Calibri"/>
        </w:rPr>
        <w:tab/>
        <w:t>2</w:t>
      </w:r>
    </w:p>
    <w:p w:rsidR="001927E7" w:rsidRPr="001927E7" w:rsidRDefault="001927E7" w:rsidP="001927E7">
      <w:pPr>
        <w:rPr>
          <w:rFonts w:eastAsia="Calibri"/>
        </w:rPr>
      </w:pPr>
      <w:r>
        <w:rPr>
          <w:rFonts w:eastAsia="Calibri"/>
        </w:rPr>
        <w:t xml:space="preserve">- </w:t>
      </w:r>
      <w:r w:rsidRPr="001927E7">
        <w:rPr>
          <w:rFonts w:eastAsia="Calibri"/>
        </w:rPr>
        <w:t xml:space="preserve">peridoc transport </w:t>
      </w:r>
      <w:r w:rsidRPr="001927E7">
        <w:rPr>
          <w:rFonts w:eastAsia="Calibri"/>
        </w:rPr>
        <w:tab/>
        <w:t>buc</w:t>
      </w:r>
      <w:r w:rsidRPr="001927E7">
        <w:rPr>
          <w:rFonts w:eastAsia="Calibri"/>
        </w:rPr>
        <w:tab/>
        <w:t>2</w:t>
      </w:r>
    </w:p>
    <w:p w:rsidR="001927E7" w:rsidRPr="001927E7" w:rsidRDefault="001927E7" w:rsidP="001927E7">
      <w:pPr>
        <w:rPr>
          <w:rFonts w:eastAsia="Calibri"/>
        </w:rPr>
      </w:pPr>
      <w:r>
        <w:rPr>
          <w:rFonts w:eastAsia="Calibri"/>
        </w:rPr>
        <w:t xml:space="preserve">- </w:t>
      </w:r>
      <w:r w:rsidRPr="001927E7">
        <w:rPr>
          <w:rFonts w:eastAsia="Calibri"/>
        </w:rPr>
        <w:t>barca gomflabila</w:t>
      </w:r>
      <w:r w:rsidRPr="001927E7">
        <w:rPr>
          <w:rFonts w:eastAsia="Calibri"/>
        </w:rPr>
        <w:tab/>
        <w:t>buc</w:t>
      </w:r>
      <w:r w:rsidRPr="001927E7">
        <w:rPr>
          <w:rFonts w:eastAsia="Calibri"/>
        </w:rPr>
        <w:tab/>
        <w:t>1</w:t>
      </w:r>
    </w:p>
    <w:p w:rsidR="001927E7" w:rsidRPr="001927E7" w:rsidRDefault="001927E7" w:rsidP="001927E7">
      <w:pPr>
        <w:rPr>
          <w:rFonts w:eastAsia="Calibri"/>
        </w:rPr>
      </w:pPr>
      <w:r>
        <w:rPr>
          <w:rFonts w:eastAsia="Calibri"/>
        </w:rPr>
        <w:t xml:space="preserve">- </w:t>
      </w:r>
      <w:r w:rsidRPr="001927E7">
        <w:rPr>
          <w:rFonts w:eastAsia="Calibri"/>
        </w:rPr>
        <w:t>kit pupitru comanda si banca</w:t>
      </w:r>
      <w:r w:rsidRPr="001927E7">
        <w:rPr>
          <w:rFonts w:eastAsia="Calibri"/>
        </w:rPr>
        <w:tab/>
      </w:r>
      <w:bookmarkStart w:id="7" w:name="_GoBack"/>
      <w:bookmarkEnd w:id="7"/>
      <w:r w:rsidRPr="001927E7">
        <w:rPr>
          <w:rFonts w:eastAsia="Calibri"/>
        </w:rPr>
        <w:t>buc</w:t>
      </w:r>
      <w:r w:rsidRPr="001927E7">
        <w:rPr>
          <w:rFonts w:eastAsia="Calibri"/>
        </w:rPr>
        <w:tab/>
        <w:t>1</w:t>
      </w:r>
    </w:p>
    <w:p w:rsidR="001927E7" w:rsidRPr="001927E7" w:rsidRDefault="001927E7" w:rsidP="001927E7">
      <w:pPr>
        <w:rPr>
          <w:rFonts w:eastAsia="Calibri"/>
        </w:rPr>
      </w:pPr>
      <w:r>
        <w:rPr>
          <w:rFonts w:eastAsia="Calibri"/>
        </w:rPr>
        <w:t xml:space="preserve">- </w:t>
      </w:r>
      <w:r w:rsidRPr="001927E7">
        <w:rPr>
          <w:rFonts w:eastAsia="Calibri"/>
        </w:rPr>
        <w:t>motor outboard yamaha f30a</w:t>
      </w:r>
      <w:r w:rsidRPr="001927E7">
        <w:rPr>
          <w:rFonts w:eastAsia="Calibri"/>
        </w:rPr>
        <w:tab/>
        <w:t>buc</w:t>
      </w:r>
      <w:r w:rsidRPr="001927E7">
        <w:rPr>
          <w:rFonts w:eastAsia="Calibri"/>
        </w:rPr>
        <w:tab/>
        <w:t>1</w:t>
      </w:r>
    </w:p>
    <w:p w:rsidR="001927E7" w:rsidRPr="001927E7" w:rsidRDefault="001927E7" w:rsidP="001927E7">
      <w:pPr>
        <w:rPr>
          <w:rFonts w:eastAsia="Calibri"/>
        </w:rPr>
      </w:pPr>
      <w:r>
        <w:rPr>
          <w:rFonts w:eastAsia="Calibri"/>
        </w:rPr>
        <w:t xml:space="preserve">- </w:t>
      </w:r>
      <w:r w:rsidRPr="001927E7">
        <w:rPr>
          <w:rFonts w:eastAsia="Calibri"/>
        </w:rPr>
        <w:t>borne baterie 2689</w:t>
      </w:r>
      <w:r w:rsidRPr="001927E7">
        <w:rPr>
          <w:rFonts w:eastAsia="Calibri"/>
        </w:rPr>
        <w:tab/>
        <w:t>buc</w:t>
      </w:r>
      <w:r w:rsidRPr="001927E7">
        <w:rPr>
          <w:rFonts w:eastAsia="Calibri"/>
        </w:rPr>
        <w:tab/>
        <w:t>1</w:t>
      </w:r>
    </w:p>
    <w:p w:rsidR="001927E7" w:rsidRPr="001927E7" w:rsidRDefault="001927E7" w:rsidP="001927E7">
      <w:pPr>
        <w:rPr>
          <w:rFonts w:eastAsia="Calibri"/>
        </w:rPr>
      </w:pPr>
      <w:r>
        <w:rPr>
          <w:rFonts w:eastAsia="Calibri"/>
        </w:rPr>
        <w:lastRenderedPageBreak/>
        <w:t xml:space="preserve">- </w:t>
      </w:r>
      <w:r w:rsidRPr="001927E7">
        <w:rPr>
          <w:rFonts w:eastAsia="Calibri"/>
        </w:rPr>
        <w:t>cutie baterie 3162</w:t>
      </w:r>
      <w:r w:rsidRPr="001927E7">
        <w:rPr>
          <w:rFonts w:eastAsia="Calibri"/>
        </w:rPr>
        <w:tab/>
        <w:t>buc</w:t>
      </w:r>
      <w:r w:rsidRPr="001927E7">
        <w:rPr>
          <w:rFonts w:eastAsia="Calibri"/>
        </w:rPr>
        <w:tab/>
        <w:t>1</w:t>
      </w:r>
    </w:p>
    <w:p w:rsidR="001927E7" w:rsidRPr="001927E7" w:rsidRDefault="001927E7" w:rsidP="001927E7">
      <w:pPr>
        <w:rPr>
          <w:rFonts w:eastAsia="Calibri"/>
        </w:rPr>
      </w:pPr>
      <w:r>
        <w:rPr>
          <w:rFonts w:eastAsia="Calibri"/>
        </w:rPr>
        <w:t xml:space="preserve">- </w:t>
      </w:r>
      <w:r w:rsidRPr="001927E7">
        <w:rPr>
          <w:rFonts w:eastAsia="Calibri"/>
        </w:rPr>
        <w:t>cablu caseta directie 1730</w:t>
      </w:r>
      <w:r w:rsidRPr="001927E7">
        <w:rPr>
          <w:rFonts w:eastAsia="Calibri"/>
        </w:rPr>
        <w:tab/>
        <w:t>buc</w:t>
      </w:r>
      <w:r w:rsidRPr="001927E7">
        <w:rPr>
          <w:rFonts w:eastAsia="Calibri"/>
        </w:rPr>
        <w:tab/>
        <w:t>1</w:t>
      </w:r>
    </w:p>
    <w:p w:rsidR="001927E7" w:rsidRPr="001927E7" w:rsidRDefault="001927E7" w:rsidP="001927E7">
      <w:pPr>
        <w:rPr>
          <w:rFonts w:eastAsia="Calibri"/>
        </w:rPr>
      </w:pPr>
      <w:r>
        <w:rPr>
          <w:rFonts w:eastAsia="Calibri"/>
        </w:rPr>
        <w:t xml:space="preserve">- </w:t>
      </w:r>
      <w:r w:rsidRPr="001927E7">
        <w:rPr>
          <w:rFonts w:eastAsia="Calibri"/>
        </w:rPr>
        <w:t>baterie 12v varta</w:t>
      </w:r>
      <w:r w:rsidRPr="001927E7">
        <w:rPr>
          <w:rFonts w:eastAsia="Calibri"/>
        </w:rPr>
        <w:tab/>
        <w:t>buc</w:t>
      </w:r>
      <w:r w:rsidRPr="001927E7">
        <w:rPr>
          <w:rFonts w:eastAsia="Calibri"/>
        </w:rPr>
        <w:tab/>
        <w:t>1</w:t>
      </w:r>
    </w:p>
    <w:p w:rsidR="001927E7" w:rsidRPr="001927E7" w:rsidRDefault="001927E7" w:rsidP="001927E7">
      <w:pPr>
        <w:rPr>
          <w:rFonts w:eastAsia="Calibri"/>
        </w:rPr>
      </w:pPr>
      <w:r>
        <w:rPr>
          <w:rFonts w:eastAsia="Calibri"/>
        </w:rPr>
        <w:t xml:space="preserve">- </w:t>
      </w:r>
      <w:r w:rsidRPr="001927E7">
        <w:rPr>
          <w:rFonts w:eastAsia="Calibri"/>
        </w:rPr>
        <w:t>cabluri schimbare sens si acceleratie</w:t>
      </w:r>
      <w:r w:rsidRPr="001927E7">
        <w:rPr>
          <w:rFonts w:eastAsia="Calibri"/>
        </w:rPr>
        <w:tab/>
        <w:t>buc</w:t>
      </w:r>
      <w:r w:rsidRPr="001927E7">
        <w:rPr>
          <w:rFonts w:eastAsia="Calibri"/>
        </w:rPr>
        <w:tab/>
        <w:t>2</w:t>
      </w:r>
    </w:p>
    <w:p w:rsidR="001927E7" w:rsidRPr="001927E7" w:rsidRDefault="001927E7" w:rsidP="001927E7">
      <w:pPr>
        <w:rPr>
          <w:rFonts w:eastAsia="Calibri"/>
        </w:rPr>
      </w:pPr>
      <w:r>
        <w:rPr>
          <w:rFonts w:eastAsia="Calibri"/>
        </w:rPr>
        <w:t xml:space="preserve">- </w:t>
      </w:r>
      <w:r w:rsidRPr="001927E7">
        <w:rPr>
          <w:rFonts w:eastAsia="Calibri"/>
        </w:rPr>
        <w:t>vesta salvare 3814</w:t>
      </w:r>
      <w:r w:rsidRPr="001927E7">
        <w:rPr>
          <w:rFonts w:eastAsia="Calibri"/>
        </w:rPr>
        <w:tab/>
        <w:t>buc</w:t>
      </w:r>
      <w:r w:rsidRPr="001927E7">
        <w:rPr>
          <w:rFonts w:eastAsia="Calibri"/>
        </w:rPr>
        <w:tab/>
        <w:t>2</w:t>
      </w:r>
    </w:p>
    <w:p w:rsidR="001927E7" w:rsidRPr="001927E7" w:rsidRDefault="001927E7" w:rsidP="001927E7">
      <w:pPr>
        <w:rPr>
          <w:rFonts w:eastAsia="Calibri"/>
        </w:rPr>
      </w:pPr>
      <w:r w:rsidRPr="001927E7">
        <w:rPr>
          <w:rFonts w:eastAsia="Calibri"/>
        </w:rPr>
        <w:t xml:space="preserve"> </w:t>
      </w:r>
      <w:r>
        <w:rPr>
          <w:rFonts w:eastAsia="Calibri"/>
        </w:rPr>
        <w:t xml:space="preserve">- </w:t>
      </w:r>
      <w:r w:rsidRPr="001927E7">
        <w:rPr>
          <w:rFonts w:eastAsia="Calibri"/>
        </w:rPr>
        <w:t>para amorsare</w:t>
      </w:r>
      <w:r w:rsidRPr="001927E7">
        <w:rPr>
          <w:rFonts w:eastAsia="Calibri"/>
        </w:rPr>
        <w:tab/>
        <w:t>buc</w:t>
      </w:r>
      <w:r w:rsidRPr="001927E7">
        <w:rPr>
          <w:rFonts w:eastAsia="Calibri"/>
        </w:rPr>
        <w:tab/>
        <w:t>1</w:t>
      </w:r>
    </w:p>
    <w:p w:rsidR="001927E7" w:rsidRPr="001927E7" w:rsidRDefault="001927E7" w:rsidP="001927E7">
      <w:pPr>
        <w:rPr>
          <w:rFonts w:eastAsia="Calibri"/>
        </w:rPr>
      </w:pPr>
      <w:r>
        <w:rPr>
          <w:rFonts w:eastAsia="Calibri"/>
        </w:rPr>
        <w:t xml:space="preserve">- </w:t>
      </w:r>
      <w:r w:rsidRPr="001927E7">
        <w:rPr>
          <w:rFonts w:eastAsia="Calibri"/>
        </w:rPr>
        <w:t>colac salvare 2.5kg</w:t>
      </w:r>
      <w:r w:rsidRPr="001927E7">
        <w:rPr>
          <w:rFonts w:eastAsia="Calibri"/>
        </w:rPr>
        <w:tab/>
        <w:t>buc</w:t>
      </w:r>
      <w:r w:rsidRPr="001927E7">
        <w:rPr>
          <w:rFonts w:eastAsia="Calibri"/>
        </w:rPr>
        <w:tab/>
        <w:t>4</w:t>
      </w:r>
    </w:p>
    <w:p w:rsidR="001927E7" w:rsidRPr="001927E7" w:rsidRDefault="001927E7" w:rsidP="001927E7">
      <w:pPr>
        <w:rPr>
          <w:rFonts w:eastAsia="Calibri"/>
        </w:rPr>
      </w:pPr>
      <w:r>
        <w:rPr>
          <w:rFonts w:eastAsia="Calibri"/>
        </w:rPr>
        <w:t xml:space="preserve">- </w:t>
      </w:r>
      <w:r w:rsidRPr="001927E7">
        <w:rPr>
          <w:rFonts w:eastAsia="Calibri"/>
        </w:rPr>
        <w:t>vesta salvare adulti solas</w:t>
      </w:r>
      <w:r w:rsidRPr="001927E7">
        <w:rPr>
          <w:rFonts w:eastAsia="Calibri"/>
        </w:rPr>
        <w:tab/>
        <w:t>buc</w:t>
      </w:r>
      <w:r w:rsidRPr="001927E7">
        <w:rPr>
          <w:rFonts w:eastAsia="Calibri"/>
        </w:rPr>
        <w:tab/>
        <w:t>22</w:t>
      </w:r>
    </w:p>
    <w:p w:rsidR="001927E7" w:rsidRPr="001927E7" w:rsidRDefault="001927E7" w:rsidP="001927E7">
      <w:pPr>
        <w:rPr>
          <w:rFonts w:eastAsia="Calibri"/>
        </w:rPr>
      </w:pPr>
      <w:r>
        <w:rPr>
          <w:rFonts w:eastAsia="Calibri"/>
        </w:rPr>
        <w:t xml:space="preserve">- </w:t>
      </w:r>
      <w:r w:rsidRPr="001927E7">
        <w:rPr>
          <w:rFonts w:eastAsia="Calibri"/>
        </w:rPr>
        <w:t xml:space="preserve">saula plutitoare 30m </w:t>
      </w:r>
      <w:r w:rsidRPr="001927E7">
        <w:rPr>
          <w:rFonts w:eastAsia="Calibri"/>
        </w:rPr>
        <w:tab/>
        <w:t>buc</w:t>
      </w:r>
      <w:r w:rsidRPr="001927E7">
        <w:rPr>
          <w:rFonts w:eastAsia="Calibri"/>
        </w:rPr>
        <w:tab/>
        <w:t>20</w:t>
      </w:r>
    </w:p>
    <w:p w:rsidR="001927E7" w:rsidRPr="001927E7" w:rsidRDefault="001927E7" w:rsidP="001927E7">
      <w:pPr>
        <w:rPr>
          <w:rFonts w:eastAsia="Calibri"/>
        </w:rPr>
      </w:pPr>
      <w:r>
        <w:rPr>
          <w:rFonts w:eastAsia="Calibri"/>
        </w:rPr>
        <w:t xml:space="preserve">- </w:t>
      </w:r>
      <w:r w:rsidRPr="001927E7">
        <w:rPr>
          <w:rFonts w:eastAsia="Calibri"/>
        </w:rPr>
        <w:t>trusa sanitare de prim ajutor</w:t>
      </w:r>
      <w:r w:rsidRPr="001927E7">
        <w:rPr>
          <w:rFonts w:eastAsia="Calibri"/>
        </w:rPr>
        <w:tab/>
        <w:t>buc</w:t>
      </w:r>
      <w:r w:rsidRPr="001927E7">
        <w:rPr>
          <w:rFonts w:eastAsia="Calibri"/>
        </w:rPr>
        <w:tab/>
        <w:t>9</w:t>
      </w:r>
    </w:p>
    <w:p w:rsidR="001927E7" w:rsidRPr="001927E7" w:rsidRDefault="001927E7" w:rsidP="001927E7">
      <w:pPr>
        <w:rPr>
          <w:rFonts w:eastAsia="Calibri"/>
        </w:rPr>
      </w:pPr>
      <w:r>
        <w:rPr>
          <w:rFonts w:eastAsia="Calibri"/>
        </w:rPr>
        <w:t xml:space="preserve">- </w:t>
      </w:r>
      <w:r w:rsidRPr="001927E7">
        <w:rPr>
          <w:rFonts w:eastAsia="Calibri"/>
        </w:rPr>
        <w:t>copertina poliplan pe cadru</w:t>
      </w:r>
      <w:r w:rsidRPr="001927E7">
        <w:rPr>
          <w:rFonts w:eastAsia="Calibri"/>
        </w:rPr>
        <w:tab/>
        <w:t>buc</w:t>
      </w:r>
      <w:r w:rsidRPr="001927E7">
        <w:rPr>
          <w:rFonts w:eastAsia="Calibri"/>
        </w:rPr>
        <w:tab/>
        <w:t>6</w:t>
      </w:r>
    </w:p>
    <w:p w:rsidR="001927E7" w:rsidRPr="001927E7" w:rsidRDefault="001927E7" w:rsidP="001927E7">
      <w:pPr>
        <w:rPr>
          <w:rFonts w:eastAsia="Calibri"/>
        </w:rPr>
      </w:pPr>
      <w:r>
        <w:rPr>
          <w:rFonts w:eastAsia="Calibri"/>
        </w:rPr>
        <w:t xml:space="preserve">- </w:t>
      </w:r>
      <w:r w:rsidRPr="001927E7">
        <w:rPr>
          <w:rFonts w:eastAsia="Calibri"/>
        </w:rPr>
        <w:t>cort 3x3 pop up cu pereti laterali</w:t>
      </w:r>
      <w:r w:rsidRPr="001927E7">
        <w:rPr>
          <w:rFonts w:eastAsia="Calibri"/>
        </w:rPr>
        <w:tab/>
        <w:t>buc</w:t>
      </w:r>
      <w:r w:rsidRPr="001927E7">
        <w:rPr>
          <w:rFonts w:eastAsia="Calibri"/>
        </w:rPr>
        <w:tab/>
        <w:t>2</w:t>
      </w:r>
    </w:p>
    <w:p w:rsidR="001927E7" w:rsidRPr="001927E7" w:rsidRDefault="001927E7" w:rsidP="001927E7">
      <w:pPr>
        <w:rPr>
          <w:rFonts w:eastAsia="Calibri"/>
        </w:rPr>
      </w:pPr>
      <w:r>
        <w:rPr>
          <w:rFonts w:eastAsia="Calibri"/>
        </w:rPr>
        <w:t xml:space="preserve">- </w:t>
      </w:r>
      <w:r w:rsidRPr="001927E7">
        <w:rPr>
          <w:rFonts w:eastAsia="Calibri"/>
        </w:rPr>
        <w:t>vesta lj</w:t>
      </w:r>
      <w:r w:rsidRPr="001927E7">
        <w:rPr>
          <w:rFonts w:eastAsia="Calibri"/>
        </w:rPr>
        <w:tab/>
        <w:t>buc</w:t>
      </w:r>
      <w:r w:rsidRPr="001927E7">
        <w:rPr>
          <w:rFonts w:eastAsia="Calibri"/>
        </w:rPr>
        <w:tab/>
        <w:t>5</w:t>
      </w:r>
    </w:p>
    <w:p w:rsidR="001927E7" w:rsidRPr="001927E7" w:rsidRDefault="001927E7" w:rsidP="001927E7">
      <w:pPr>
        <w:rPr>
          <w:rFonts w:eastAsia="Calibri"/>
        </w:rPr>
      </w:pPr>
      <w:r>
        <w:rPr>
          <w:rFonts w:eastAsia="Calibri"/>
        </w:rPr>
        <w:t xml:space="preserve">- </w:t>
      </w:r>
      <w:r w:rsidRPr="001927E7">
        <w:rPr>
          <w:rFonts w:eastAsia="Calibri"/>
        </w:rPr>
        <w:t>vesta 100</w:t>
      </w:r>
      <w:r>
        <w:rPr>
          <w:rFonts w:eastAsia="Calibri"/>
        </w:rPr>
        <w:t xml:space="preserve"> </w:t>
      </w:r>
      <w:r w:rsidRPr="001927E7">
        <w:rPr>
          <w:rFonts w:eastAsia="Calibri"/>
        </w:rPr>
        <w:t xml:space="preserve">n </w:t>
      </w:r>
      <w:r w:rsidRPr="001927E7">
        <w:rPr>
          <w:rFonts w:eastAsia="Calibri"/>
        </w:rPr>
        <w:tab/>
        <w:t>buc</w:t>
      </w:r>
      <w:r w:rsidRPr="001927E7">
        <w:rPr>
          <w:rFonts w:eastAsia="Calibri"/>
        </w:rPr>
        <w:tab/>
        <w:t>15</w:t>
      </w:r>
    </w:p>
    <w:p w:rsidR="001927E7" w:rsidRPr="001927E7" w:rsidRDefault="001927E7" w:rsidP="001927E7">
      <w:pPr>
        <w:rPr>
          <w:rFonts w:eastAsia="Calibri"/>
        </w:rPr>
      </w:pPr>
      <w:r>
        <w:rPr>
          <w:rFonts w:eastAsia="Calibri"/>
        </w:rPr>
        <w:t>- c</w:t>
      </w:r>
      <w:r w:rsidRPr="001927E7">
        <w:rPr>
          <w:rFonts w:eastAsia="Calibri"/>
        </w:rPr>
        <w:t>aia</w:t>
      </w:r>
      <w:r>
        <w:rPr>
          <w:rFonts w:eastAsia="Calibri"/>
        </w:rPr>
        <w:t>c</w:t>
      </w:r>
      <w:r w:rsidRPr="001927E7">
        <w:rPr>
          <w:rFonts w:eastAsia="Calibri"/>
        </w:rPr>
        <w:t xml:space="preserve"> 500-2</w:t>
      </w:r>
      <w:r w:rsidRPr="001927E7">
        <w:rPr>
          <w:rFonts w:eastAsia="Calibri"/>
        </w:rPr>
        <w:tab/>
        <w:t>buc</w:t>
      </w:r>
      <w:r w:rsidRPr="001927E7">
        <w:rPr>
          <w:rFonts w:eastAsia="Calibri"/>
        </w:rPr>
        <w:tab/>
        <w:t>6</w:t>
      </w:r>
    </w:p>
    <w:p w:rsidR="001927E7" w:rsidRPr="001927E7" w:rsidRDefault="001927E7" w:rsidP="001927E7">
      <w:pPr>
        <w:rPr>
          <w:rFonts w:eastAsia="Calibri"/>
        </w:rPr>
      </w:pPr>
      <w:r>
        <w:rPr>
          <w:rFonts w:eastAsia="Calibri"/>
        </w:rPr>
        <w:t xml:space="preserve">- </w:t>
      </w:r>
      <w:r w:rsidRPr="001927E7">
        <w:rPr>
          <w:rFonts w:eastAsia="Calibri"/>
        </w:rPr>
        <w:t>steaguri</w:t>
      </w:r>
      <w:r w:rsidRPr="001927E7">
        <w:rPr>
          <w:rFonts w:eastAsia="Calibri"/>
        </w:rPr>
        <w:tab/>
        <w:t>buc</w:t>
      </w:r>
      <w:r w:rsidRPr="001927E7">
        <w:rPr>
          <w:rFonts w:eastAsia="Calibri"/>
        </w:rPr>
        <w:tab/>
        <w:t>60</w:t>
      </w:r>
    </w:p>
    <w:p w:rsidR="001927E7" w:rsidRPr="001927E7" w:rsidRDefault="001927E7" w:rsidP="001927E7">
      <w:pPr>
        <w:rPr>
          <w:rFonts w:eastAsia="Calibri"/>
        </w:rPr>
      </w:pPr>
      <w:r>
        <w:rPr>
          <w:rFonts w:eastAsia="Calibri"/>
        </w:rPr>
        <w:t xml:space="preserve">- </w:t>
      </w:r>
      <w:r w:rsidRPr="001927E7">
        <w:rPr>
          <w:rFonts w:eastAsia="Calibri"/>
        </w:rPr>
        <w:t>stingatoare</w:t>
      </w:r>
      <w:r w:rsidRPr="001927E7">
        <w:rPr>
          <w:rFonts w:eastAsia="Calibri"/>
        </w:rPr>
        <w:tab/>
        <w:t>buc</w:t>
      </w:r>
      <w:r w:rsidRPr="001927E7">
        <w:rPr>
          <w:rFonts w:eastAsia="Calibri"/>
        </w:rPr>
        <w:tab/>
        <w:t>5</w:t>
      </w:r>
    </w:p>
    <w:p w:rsidR="00A13109" w:rsidRPr="001927E7" w:rsidRDefault="00A13109" w:rsidP="00DF4B2D">
      <w:pPr>
        <w:spacing w:after="200" w:line="276" w:lineRule="auto"/>
        <w:rPr>
          <w:rFonts w:eastAsia="Calibri"/>
        </w:rPr>
      </w:pPr>
    </w:p>
    <w:p w:rsidR="00A13109" w:rsidRDefault="00A13109" w:rsidP="00DF4B2D">
      <w:pPr>
        <w:spacing w:after="200" w:line="276" w:lineRule="auto"/>
        <w:rPr>
          <w:rFonts w:ascii="Calibri" w:eastAsia="Calibri" w:hAnsi="Calibri"/>
          <w:sz w:val="22"/>
          <w:szCs w:val="22"/>
        </w:rPr>
      </w:pPr>
    </w:p>
    <w:p w:rsidR="00A13109" w:rsidRPr="00DF4B2D" w:rsidRDefault="00A13109" w:rsidP="00DF4B2D">
      <w:pPr>
        <w:spacing w:after="200" w:line="276" w:lineRule="auto"/>
        <w:rPr>
          <w:rFonts w:ascii="Calibri" w:eastAsia="Calibri" w:hAnsi="Calibri"/>
          <w:sz w:val="22"/>
          <w:szCs w:val="22"/>
        </w:rPr>
      </w:pPr>
    </w:p>
    <w:p w:rsidR="00DF4B2D" w:rsidRPr="00B963F7" w:rsidRDefault="00DF4B2D" w:rsidP="00B963F7">
      <w:pPr>
        <w:rPr>
          <w:b/>
          <w:i/>
          <w:lang w:val="ro-RO"/>
        </w:rPr>
      </w:pPr>
    </w:p>
    <w:p w:rsidR="00B963F7" w:rsidRPr="00B963F7" w:rsidRDefault="00B963F7" w:rsidP="00B963F7">
      <w:pPr>
        <w:rPr>
          <w:b/>
          <w:i/>
          <w:lang w:val="ro-RO"/>
        </w:rPr>
      </w:pPr>
    </w:p>
    <w:p w:rsidR="00B963F7" w:rsidRPr="00B963F7" w:rsidRDefault="00B963F7" w:rsidP="00B963F7">
      <w:pPr>
        <w:rPr>
          <w:b/>
          <w:i/>
          <w:lang w:val="ro-RO"/>
        </w:rPr>
      </w:pPr>
      <w:r w:rsidRPr="00B963F7">
        <w:rPr>
          <w:rFonts w:eastAsia="Arial"/>
          <w:b/>
          <w:i/>
          <w:lang w:val="ro-RO"/>
        </w:rPr>
        <w:t xml:space="preserve"> </w:t>
      </w:r>
      <w:r w:rsidRPr="00B963F7">
        <w:rPr>
          <w:b/>
          <w:i/>
          <w:lang w:val="ro-RO"/>
        </w:rPr>
        <w:tab/>
        <w:t xml:space="preserve">      APROBAT,</w:t>
      </w:r>
    </w:p>
    <w:p w:rsidR="00B963F7" w:rsidRPr="00B963F7" w:rsidRDefault="00B963F7" w:rsidP="00B963F7">
      <w:pPr>
        <w:rPr>
          <w:rFonts w:eastAsia="Arial"/>
          <w:b/>
          <w:i/>
          <w:lang w:val="ro-RO"/>
        </w:rPr>
      </w:pPr>
    </w:p>
    <w:p w:rsidR="00B963F7" w:rsidRPr="00B963F7" w:rsidRDefault="00B963F7" w:rsidP="00B963F7">
      <w:pPr>
        <w:rPr>
          <w:b/>
          <w:i/>
          <w:lang w:val="ro-RO"/>
        </w:rPr>
      </w:pPr>
      <w:r w:rsidRPr="00B963F7">
        <w:rPr>
          <w:rFonts w:eastAsia="Arial"/>
          <w:b/>
          <w:i/>
          <w:lang w:val="ro-RO"/>
        </w:rPr>
        <w:t xml:space="preserve">                </w:t>
      </w:r>
      <w:r w:rsidR="001927E7">
        <w:rPr>
          <w:rFonts w:eastAsia="Arial"/>
          <w:b/>
          <w:i/>
          <w:lang w:val="ro-RO"/>
        </w:rPr>
        <w:t xml:space="preserve">  </w:t>
      </w:r>
      <w:r w:rsidRPr="00B963F7">
        <w:rPr>
          <w:rFonts w:eastAsia="Arial"/>
          <w:b/>
          <w:i/>
          <w:lang w:val="ro-RO"/>
        </w:rPr>
        <w:t xml:space="preserve"> </w:t>
      </w:r>
      <w:r w:rsidRPr="00B963F7">
        <w:rPr>
          <w:b/>
          <w:i/>
          <w:lang w:val="ro-RO"/>
        </w:rPr>
        <w:t xml:space="preserve">PRIMAR,                </w:t>
      </w:r>
      <w:r w:rsidRPr="00B963F7">
        <w:rPr>
          <w:b/>
          <w:i/>
          <w:lang w:val="ro-RO"/>
        </w:rPr>
        <w:tab/>
      </w:r>
      <w:r w:rsidRPr="00B963F7">
        <w:rPr>
          <w:b/>
          <w:i/>
          <w:lang w:val="ro-RO"/>
        </w:rPr>
        <w:tab/>
        <w:t xml:space="preserve"> </w:t>
      </w:r>
      <w:r w:rsidRPr="00B963F7">
        <w:rPr>
          <w:bCs/>
          <w:i/>
          <w:lang w:val="ro-RO"/>
        </w:rPr>
        <w:t xml:space="preserve">       </w:t>
      </w:r>
      <w:r w:rsidR="001927E7">
        <w:rPr>
          <w:bCs/>
          <w:i/>
          <w:lang w:val="ro-RO"/>
        </w:rPr>
        <w:t xml:space="preserve">  </w:t>
      </w:r>
      <w:r w:rsidRPr="00B963F7">
        <w:rPr>
          <w:bCs/>
          <w:i/>
          <w:lang w:val="ro-RO"/>
        </w:rPr>
        <w:t xml:space="preserve">  </w:t>
      </w:r>
      <w:r w:rsidRPr="00B963F7">
        <w:rPr>
          <w:b/>
          <w:bCs/>
          <w:i/>
          <w:lang w:val="ro-RO"/>
        </w:rPr>
        <w:t xml:space="preserve">COMPARTIMENTUL ACHIZIŢII PUBLICE, </w:t>
      </w:r>
    </w:p>
    <w:p w:rsidR="00B963F7" w:rsidRPr="00B963F7" w:rsidRDefault="00B963F7" w:rsidP="00B963F7">
      <w:pPr>
        <w:rPr>
          <w:b/>
          <w:i/>
          <w:lang w:val="ro-RO"/>
        </w:rPr>
      </w:pPr>
    </w:p>
    <w:p w:rsidR="00B963F7" w:rsidRPr="00B963F7" w:rsidRDefault="001927E7" w:rsidP="00B963F7">
      <w:pPr>
        <w:tabs>
          <w:tab w:val="left" w:pos="6960"/>
        </w:tabs>
        <w:rPr>
          <w:b/>
          <w:i/>
          <w:lang w:val="ro-RO"/>
        </w:rPr>
      </w:pPr>
      <w:r>
        <w:rPr>
          <w:rFonts w:eastAsia="Arial"/>
          <w:b/>
          <w:i/>
          <w:lang w:val="ro-RO"/>
        </w:rPr>
        <w:t xml:space="preserve">     </w:t>
      </w:r>
      <w:r w:rsidR="00B963F7" w:rsidRPr="00B963F7">
        <w:rPr>
          <w:rFonts w:eastAsia="Arial"/>
          <w:b/>
          <w:i/>
          <w:lang w:val="ro-RO"/>
        </w:rPr>
        <w:t>Robert Nicolae ŞERBAN</w:t>
      </w:r>
      <w:r w:rsidR="00B963F7" w:rsidRPr="00B963F7">
        <w:rPr>
          <w:b/>
          <w:i/>
          <w:lang w:val="ro-RO"/>
        </w:rPr>
        <w:t xml:space="preserve">                                </w:t>
      </w:r>
      <w:r w:rsidR="00B963F7">
        <w:rPr>
          <w:b/>
          <w:i/>
          <w:lang w:val="ro-RO"/>
        </w:rPr>
        <w:t xml:space="preserve">      </w:t>
      </w:r>
      <w:r>
        <w:rPr>
          <w:b/>
          <w:i/>
          <w:lang w:val="ro-RO"/>
        </w:rPr>
        <w:t xml:space="preserve">                  </w:t>
      </w:r>
      <w:r w:rsidR="00B963F7" w:rsidRPr="00B963F7">
        <w:rPr>
          <w:b/>
          <w:i/>
          <w:lang w:val="ro-RO"/>
        </w:rPr>
        <w:t xml:space="preserve"> Cătălin CONTOR</w:t>
      </w:r>
    </w:p>
    <w:p w:rsidR="00B963F7" w:rsidRPr="00B963F7" w:rsidRDefault="00B963F7" w:rsidP="00B963F7">
      <w:pPr>
        <w:tabs>
          <w:tab w:val="left" w:pos="6960"/>
        </w:tabs>
        <w:rPr>
          <w:b/>
          <w:i/>
          <w:lang w:val="ro-RO"/>
        </w:rPr>
      </w:pPr>
    </w:p>
    <w:p w:rsidR="00B963F7" w:rsidRPr="00B963F7" w:rsidRDefault="00B963F7" w:rsidP="00B963F7">
      <w:pPr>
        <w:rPr>
          <w:bCs/>
          <w:lang w:val="ro-RO"/>
        </w:rPr>
      </w:pPr>
      <w:r w:rsidRPr="00B963F7">
        <w:rPr>
          <w:rFonts w:eastAsia="Arial"/>
          <w:b/>
          <w:i/>
          <w:lang w:val="ro-RO"/>
        </w:rPr>
        <w:t xml:space="preserve">              </w:t>
      </w:r>
    </w:p>
    <w:p w:rsidR="00B963F7" w:rsidRDefault="00B963F7" w:rsidP="00B963F7">
      <w:pPr>
        <w:jc w:val="center"/>
        <w:rPr>
          <w:rFonts w:ascii="Arial" w:hAnsi="Arial" w:cs="Arial"/>
          <w:bCs/>
          <w:lang w:val="ro-RO"/>
        </w:rPr>
      </w:pPr>
    </w:p>
    <w:p w:rsidR="00B963F7" w:rsidRDefault="00B963F7" w:rsidP="00B963F7">
      <w:pPr>
        <w:jc w:val="center"/>
        <w:rPr>
          <w:rFonts w:ascii="Arial" w:hAnsi="Arial" w:cs="Arial"/>
          <w:bCs/>
          <w:lang w:val="ro-RO"/>
        </w:rPr>
      </w:pPr>
    </w:p>
    <w:p w:rsidR="00667075" w:rsidRPr="00105292" w:rsidRDefault="00667075" w:rsidP="00105292"/>
    <w:sectPr w:rsidR="00667075" w:rsidRPr="00105292" w:rsidSect="00B963F7">
      <w:headerReference w:type="default" r:id="rId16"/>
      <w:pgSz w:w="11907" w:h="16840" w:code="9"/>
      <w:pgMar w:top="720" w:right="720" w:bottom="720"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821" w:rsidRDefault="000C3821">
      <w:r>
        <w:separator/>
      </w:r>
    </w:p>
  </w:endnote>
  <w:endnote w:type="continuationSeparator" w:id="0">
    <w:p w:rsidR="000C3821" w:rsidRDefault="000C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821" w:rsidRDefault="000C3821">
      <w:r>
        <w:separator/>
      </w:r>
    </w:p>
  </w:footnote>
  <w:footnote w:type="continuationSeparator" w:id="0">
    <w:p w:rsidR="000C3821" w:rsidRDefault="000C3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9E0" w:rsidRPr="00C23969" w:rsidRDefault="005E09E0" w:rsidP="00C23969">
    <w:pPr>
      <w:pStyle w:val="Header"/>
      <w:rPr>
        <w:rFonts w:ascii="Tahoma" w:hAnsi="Tahoma" w:cs="Tahoma"/>
        <w:b/>
        <w:sz w:val="32"/>
        <w:szCs w:val="32"/>
      </w:rPr>
    </w:pPr>
  </w:p>
  <w:p w:rsidR="005E09E0" w:rsidRPr="00891EA9" w:rsidRDefault="005E09E0" w:rsidP="00891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25pt;height:11.25pt" o:bullet="t">
        <v:imagedata r:id="rId1" o:title="mso1807"/>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0000003"/>
    <w:multiLevelType w:val="multilevel"/>
    <w:tmpl w:val="00000003"/>
    <w:name w:val="WW8Num2"/>
    <w:lvl w:ilvl="0">
      <w:start w:val="1"/>
      <w:numFmt w:val="decimal"/>
      <w:lvlText w:val="%1)"/>
      <w:lvlJc w:val="left"/>
      <w:pPr>
        <w:tabs>
          <w:tab w:val="num" w:pos="1065"/>
        </w:tabs>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3"/>
    <w:lvl w:ilvl="0">
      <w:start w:val="1"/>
      <w:numFmt w:val="lowerLetter"/>
      <w:lvlText w:val="%1)"/>
      <w:lvlJc w:val="left"/>
      <w:pPr>
        <w:tabs>
          <w:tab w:val="num" w:pos="1065"/>
        </w:tabs>
        <w:ind w:left="1065" w:hanging="705"/>
      </w:pPr>
      <w:rPr>
        <w:lang w:val="it-IT"/>
      </w:rPr>
    </w:lvl>
  </w:abstractNum>
  <w:abstractNum w:abstractNumId="4" w15:restartNumberingAfterBreak="0">
    <w:nsid w:val="00000005"/>
    <w:multiLevelType w:val="multilevel"/>
    <w:tmpl w:val="00000005"/>
    <w:name w:val="WW8Num4"/>
    <w:lvl w:ilvl="0">
      <w:start w:val="1"/>
      <w:numFmt w:val="decimal"/>
      <w:lvlText w:val="%1."/>
      <w:lvlJc w:val="left"/>
      <w:pPr>
        <w:tabs>
          <w:tab w:val="num" w:pos="720"/>
        </w:tabs>
        <w:ind w:left="720" w:hanging="360"/>
      </w:pPr>
    </w:lvl>
    <w:lvl w:ilvl="1">
      <w:start w:val="5"/>
      <w:numFmt w:val="bullet"/>
      <w:lvlText w:val="-"/>
      <w:lvlJc w:val="left"/>
      <w:pPr>
        <w:tabs>
          <w:tab w:val="num" w:pos="1440"/>
        </w:tabs>
        <w:ind w:left="1440" w:hanging="360"/>
      </w:pPr>
      <w:rPr>
        <w:rFonts w:ascii="ArialMT" w:hAnsi="ArialMT" w:cs="Arial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15:restartNumberingAfterBreak="0">
    <w:nsid w:val="00000007"/>
    <w:multiLevelType w:val="singleLevel"/>
    <w:tmpl w:val="00000007"/>
    <w:name w:val="WW8Num8"/>
    <w:lvl w:ilvl="0">
      <w:start w:val="1"/>
      <w:numFmt w:val="lowerLetter"/>
      <w:lvlText w:val="%1)"/>
      <w:lvlJc w:val="left"/>
      <w:pPr>
        <w:tabs>
          <w:tab w:val="num" w:pos="720"/>
        </w:tabs>
        <w:ind w:left="720" w:hanging="360"/>
      </w:pPr>
    </w:lvl>
  </w:abstractNum>
  <w:abstractNum w:abstractNumId="7" w15:restartNumberingAfterBreak="0">
    <w:nsid w:val="018752CB"/>
    <w:multiLevelType w:val="hybridMultilevel"/>
    <w:tmpl w:val="D83E49AC"/>
    <w:lvl w:ilvl="0" w:tplc="EAEE54F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2B752E5"/>
    <w:multiLevelType w:val="hybridMultilevel"/>
    <w:tmpl w:val="E9F274A8"/>
    <w:lvl w:ilvl="0" w:tplc="EAEE54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051436"/>
    <w:multiLevelType w:val="hybridMultilevel"/>
    <w:tmpl w:val="E43C689C"/>
    <w:lvl w:ilvl="0" w:tplc="0722E334">
      <w:start w:val="55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F62D0F"/>
    <w:multiLevelType w:val="hybridMultilevel"/>
    <w:tmpl w:val="C17A07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46C2AC1"/>
    <w:multiLevelType w:val="hybridMultilevel"/>
    <w:tmpl w:val="F5123D16"/>
    <w:lvl w:ilvl="0" w:tplc="04180001">
      <w:start w:val="1"/>
      <w:numFmt w:val="bullet"/>
      <w:lvlText w:val=""/>
      <w:lvlJc w:val="left"/>
      <w:pPr>
        <w:ind w:left="806" w:hanging="360"/>
      </w:pPr>
      <w:rPr>
        <w:rFonts w:ascii="Symbol" w:hAnsi="Symbol" w:hint="default"/>
      </w:rPr>
    </w:lvl>
    <w:lvl w:ilvl="1" w:tplc="04180003" w:tentative="1">
      <w:start w:val="1"/>
      <w:numFmt w:val="bullet"/>
      <w:lvlText w:val="o"/>
      <w:lvlJc w:val="left"/>
      <w:pPr>
        <w:ind w:left="1526" w:hanging="360"/>
      </w:pPr>
      <w:rPr>
        <w:rFonts w:ascii="Courier New" w:hAnsi="Courier New" w:cs="Courier New" w:hint="default"/>
      </w:rPr>
    </w:lvl>
    <w:lvl w:ilvl="2" w:tplc="04180005" w:tentative="1">
      <w:start w:val="1"/>
      <w:numFmt w:val="bullet"/>
      <w:lvlText w:val=""/>
      <w:lvlJc w:val="left"/>
      <w:pPr>
        <w:ind w:left="2246" w:hanging="360"/>
      </w:pPr>
      <w:rPr>
        <w:rFonts w:ascii="Wingdings" w:hAnsi="Wingdings" w:hint="default"/>
      </w:rPr>
    </w:lvl>
    <w:lvl w:ilvl="3" w:tplc="04180001" w:tentative="1">
      <w:start w:val="1"/>
      <w:numFmt w:val="bullet"/>
      <w:lvlText w:val=""/>
      <w:lvlJc w:val="left"/>
      <w:pPr>
        <w:ind w:left="2966" w:hanging="360"/>
      </w:pPr>
      <w:rPr>
        <w:rFonts w:ascii="Symbol" w:hAnsi="Symbol" w:hint="default"/>
      </w:rPr>
    </w:lvl>
    <w:lvl w:ilvl="4" w:tplc="04180003" w:tentative="1">
      <w:start w:val="1"/>
      <w:numFmt w:val="bullet"/>
      <w:lvlText w:val="o"/>
      <w:lvlJc w:val="left"/>
      <w:pPr>
        <w:ind w:left="3686" w:hanging="360"/>
      </w:pPr>
      <w:rPr>
        <w:rFonts w:ascii="Courier New" w:hAnsi="Courier New" w:cs="Courier New" w:hint="default"/>
      </w:rPr>
    </w:lvl>
    <w:lvl w:ilvl="5" w:tplc="04180005" w:tentative="1">
      <w:start w:val="1"/>
      <w:numFmt w:val="bullet"/>
      <w:lvlText w:val=""/>
      <w:lvlJc w:val="left"/>
      <w:pPr>
        <w:ind w:left="4406" w:hanging="360"/>
      </w:pPr>
      <w:rPr>
        <w:rFonts w:ascii="Wingdings" w:hAnsi="Wingdings" w:hint="default"/>
      </w:rPr>
    </w:lvl>
    <w:lvl w:ilvl="6" w:tplc="04180001" w:tentative="1">
      <w:start w:val="1"/>
      <w:numFmt w:val="bullet"/>
      <w:lvlText w:val=""/>
      <w:lvlJc w:val="left"/>
      <w:pPr>
        <w:ind w:left="5126" w:hanging="360"/>
      </w:pPr>
      <w:rPr>
        <w:rFonts w:ascii="Symbol" w:hAnsi="Symbol" w:hint="default"/>
      </w:rPr>
    </w:lvl>
    <w:lvl w:ilvl="7" w:tplc="04180003" w:tentative="1">
      <w:start w:val="1"/>
      <w:numFmt w:val="bullet"/>
      <w:lvlText w:val="o"/>
      <w:lvlJc w:val="left"/>
      <w:pPr>
        <w:ind w:left="5846" w:hanging="360"/>
      </w:pPr>
      <w:rPr>
        <w:rFonts w:ascii="Courier New" w:hAnsi="Courier New" w:cs="Courier New" w:hint="default"/>
      </w:rPr>
    </w:lvl>
    <w:lvl w:ilvl="8" w:tplc="04180005" w:tentative="1">
      <w:start w:val="1"/>
      <w:numFmt w:val="bullet"/>
      <w:lvlText w:val=""/>
      <w:lvlJc w:val="left"/>
      <w:pPr>
        <w:ind w:left="6566" w:hanging="360"/>
      </w:pPr>
      <w:rPr>
        <w:rFonts w:ascii="Wingdings" w:hAnsi="Wingdings" w:hint="default"/>
      </w:rPr>
    </w:lvl>
  </w:abstractNum>
  <w:abstractNum w:abstractNumId="12" w15:restartNumberingAfterBreak="0">
    <w:nsid w:val="1BFD7B55"/>
    <w:multiLevelType w:val="hybridMultilevel"/>
    <w:tmpl w:val="63623D24"/>
    <w:lvl w:ilvl="0" w:tplc="EAEE54F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C851F8"/>
    <w:multiLevelType w:val="hybridMultilevel"/>
    <w:tmpl w:val="C2C2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62658"/>
    <w:multiLevelType w:val="hybridMultilevel"/>
    <w:tmpl w:val="695A29E6"/>
    <w:lvl w:ilvl="0" w:tplc="EAEE54F0">
      <w:start w:val="1"/>
      <w:numFmt w:val="bullet"/>
      <w:lvlText w:val="-"/>
      <w:lvlJc w:val="left"/>
      <w:pPr>
        <w:ind w:left="1515" w:hanging="360"/>
      </w:pPr>
      <w:rPr>
        <w:rFonts w:ascii="Courier New" w:hAnsi="Courier New"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5" w15:restartNumberingAfterBreak="0">
    <w:nsid w:val="2A4147CE"/>
    <w:multiLevelType w:val="hybridMultilevel"/>
    <w:tmpl w:val="CDF82422"/>
    <w:lvl w:ilvl="0" w:tplc="6564184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B702EE1"/>
    <w:multiLevelType w:val="hybridMultilevel"/>
    <w:tmpl w:val="5244637A"/>
    <w:lvl w:ilvl="0" w:tplc="EAEE54F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C95CB2"/>
    <w:multiLevelType w:val="hybridMultilevel"/>
    <w:tmpl w:val="B2AAD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936CF"/>
    <w:multiLevelType w:val="hybridMultilevel"/>
    <w:tmpl w:val="AF106F1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5344678"/>
    <w:multiLevelType w:val="hybridMultilevel"/>
    <w:tmpl w:val="75FA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33506E"/>
    <w:multiLevelType w:val="hybridMultilevel"/>
    <w:tmpl w:val="36886C58"/>
    <w:lvl w:ilvl="0" w:tplc="656A097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BCD4A51"/>
    <w:multiLevelType w:val="hybridMultilevel"/>
    <w:tmpl w:val="48B4840A"/>
    <w:lvl w:ilvl="0" w:tplc="EAEE54F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004300"/>
    <w:multiLevelType w:val="hybridMultilevel"/>
    <w:tmpl w:val="6BF4E2B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FDC4DF1"/>
    <w:multiLevelType w:val="hybridMultilevel"/>
    <w:tmpl w:val="85021954"/>
    <w:lvl w:ilvl="0" w:tplc="55FCF6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95723E"/>
    <w:multiLevelType w:val="hybridMultilevel"/>
    <w:tmpl w:val="B71AE9F6"/>
    <w:lvl w:ilvl="0" w:tplc="5D0E3BFC">
      <w:start w:val="4"/>
      <w:numFmt w:val="bullet"/>
      <w:lvlText w:val="-"/>
      <w:lvlJc w:val="left"/>
      <w:pPr>
        <w:ind w:left="435" w:hanging="360"/>
      </w:pPr>
      <w:rPr>
        <w:rFonts w:ascii="Times New Roman" w:eastAsia="Times New Roman" w:hAnsi="Times New Roman" w:cs="Times New Roman" w:hint="default"/>
        <w:u w:val="none"/>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5" w15:restartNumberingAfterBreak="0">
    <w:nsid w:val="6AC25727"/>
    <w:multiLevelType w:val="hybridMultilevel"/>
    <w:tmpl w:val="7A3A866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B015596"/>
    <w:multiLevelType w:val="hybridMultilevel"/>
    <w:tmpl w:val="28DAC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073347"/>
    <w:multiLevelType w:val="hybridMultilevel"/>
    <w:tmpl w:val="D7103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222FFA"/>
    <w:multiLevelType w:val="hybridMultilevel"/>
    <w:tmpl w:val="7CF4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7A158B"/>
    <w:multiLevelType w:val="hybridMultilevel"/>
    <w:tmpl w:val="EF8A0A1A"/>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3"/>
  </w:num>
  <w:num w:numId="4">
    <w:abstractNumId w:val="21"/>
  </w:num>
  <w:num w:numId="5">
    <w:abstractNumId w:val="19"/>
  </w:num>
  <w:num w:numId="6">
    <w:abstractNumId w:val="26"/>
  </w:num>
  <w:num w:numId="7">
    <w:abstractNumId w:val="23"/>
  </w:num>
  <w:num w:numId="8">
    <w:abstractNumId w:val="12"/>
  </w:num>
  <w:num w:numId="9">
    <w:abstractNumId w:val="9"/>
  </w:num>
  <w:num w:numId="10">
    <w:abstractNumId w:val="14"/>
  </w:num>
  <w:num w:numId="11">
    <w:abstractNumId w:val="16"/>
  </w:num>
  <w:num w:numId="12">
    <w:abstractNumId w:val="7"/>
  </w:num>
  <w:num w:numId="13">
    <w:abstractNumId w:val="8"/>
  </w:num>
  <w:num w:numId="14">
    <w:abstractNumId w:val="27"/>
  </w:num>
  <w:num w:numId="15">
    <w:abstractNumId w:val="28"/>
  </w:num>
  <w:num w:numId="16">
    <w:abstractNumId w:val="25"/>
  </w:num>
  <w:num w:numId="17">
    <w:abstractNumId w:val="22"/>
  </w:num>
  <w:num w:numId="18">
    <w:abstractNumId w:val="18"/>
  </w:num>
  <w:num w:numId="19">
    <w:abstractNumId w:val="11"/>
  </w:num>
  <w:num w:numId="20">
    <w:abstractNumId w:val="10"/>
  </w:num>
  <w:num w:numId="21">
    <w:abstractNumId w:val="15"/>
  </w:num>
  <w:num w:numId="22">
    <w:abstractNumId w:val="20"/>
  </w:num>
  <w:num w:numId="23">
    <w:abstractNumId w:val="0"/>
  </w:num>
  <w:num w:numId="24">
    <w:abstractNumId w:val="1"/>
  </w:num>
  <w:num w:numId="25">
    <w:abstractNumId w:val="2"/>
  </w:num>
  <w:num w:numId="26">
    <w:abstractNumId w:val="3"/>
  </w:num>
  <w:num w:numId="27">
    <w:abstractNumId w:val="4"/>
  </w:num>
  <w:num w:numId="28">
    <w:abstractNumId w:val="5"/>
  </w:num>
  <w:num w:numId="29">
    <w:abstractNumId w:val="6"/>
  </w:num>
  <w:num w:numId="30">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D2"/>
    <w:rsid w:val="00000499"/>
    <w:rsid w:val="000005A3"/>
    <w:rsid w:val="00000F9C"/>
    <w:rsid w:val="00001E17"/>
    <w:rsid w:val="0000212B"/>
    <w:rsid w:val="00002944"/>
    <w:rsid w:val="00003F38"/>
    <w:rsid w:val="0000430B"/>
    <w:rsid w:val="00006532"/>
    <w:rsid w:val="000138EE"/>
    <w:rsid w:val="00013FDA"/>
    <w:rsid w:val="0001401E"/>
    <w:rsid w:val="00017F5E"/>
    <w:rsid w:val="00021221"/>
    <w:rsid w:val="00022B52"/>
    <w:rsid w:val="00022E60"/>
    <w:rsid w:val="000241C9"/>
    <w:rsid w:val="000242B6"/>
    <w:rsid w:val="00024313"/>
    <w:rsid w:val="0002438A"/>
    <w:rsid w:val="00024CEA"/>
    <w:rsid w:val="0002606C"/>
    <w:rsid w:val="000265D2"/>
    <w:rsid w:val="00026A73"/>
    <w:rsid w:val="000270C9"/>
    <w:rsid w:val="000303B6"/>
    <w:rsid w:val="00030C4B"/>
    <w:rsid w:val="00031E90"/>
    <w:rsid w:val="000322CE"/>
    <w:rsid w:val="000326C1"/>
    <w:rsid w:val="00032F17"/>
    <w:rsid w:val="0003353E"/>
    <w:rsid w:val="00033D0A"/>
    <w:rsid w:val="00033E0F"/>
    <w:rsid w:val="000342CC"/>
    <w:rsid w:val="00035691"/>
    <w:rsid w:val="00035957"/>
    <w:rsid w:val="00035B96"/>
    <w:rsid w:val="00036449"/>
    <w:rsid w:val="00036833"/>
    <w:rsid w:val="00036DF0"/>
    <w:rsid w:val="000370E0"/>
    <w:rsid w:val="00037482"/>
    <w:rsid w:val="000374F5"/>
    <w:rsid w:val="00044415"/>
    <w:rsid w:val="000449E8"/>
    <w:rsid w:val="00044C45"/>
    <w:rsid w:val="00045802"/>
    <w:rsid w:val="0004645E"/>
    <w:rsid w:val="0005091E"/>
    <w:rsid w:val="00051615"/>
    <w:rsid w:val="00053360"/>
    <w:rsid w:val="00053573"/>
    <w:rsid w:val="00055B48"/>
    <w:rsid w:val="00055D5D"/>
    <w:rsid w:val="0006126A"/>
    <w:rsid w:val="00062270"/>
    <w:rsid w:val="00062AC0"/>
    <w:rsid w:val="00064AD2"/>
    <w:rsid w:val="00065E84"/>
    <w:rsid w:val="000667F1"/>
    <w:rsid w:val="00066EA3"/>
    <w:rsid w:val="00067F1F"/>
    <w:rsid w:val="000704E4"/>
    <w:rsid w:val="00070697"/>
    <w:rsid w:val="00070801"/>
    <w:rsid w:val="00071030"/>
    <w:rsid w:val="000731D2"/>
    <w:rsid w:val="000732BA"/>
    <w:rsid w:val="00075869"/>
    <w:rsid w:val="000758CD"/>
    <w:rsid w:val="00075BFC"/>
    <w:rsid w:val="000825FF"/>
    <w:rsid w:val="0008357A"/>
    <w:rsid w:val="000845E0"/>
    <w:rsid w:val="0008628A"/>
    <w:rsid w:val="00086443"/>
    <w:rsid w:val="00086611"/>
    <w:rsid w:val="000868F7"/>
    <w:rsid w:val="000921EA"/>
    <w:rsid w:val="00092E08"/>
    <w:rsid w:val="00093110"/>
    <w:rsid w:val="00093DE3"/>
    <w:rsid w:val="000943BD"/>
    <w:rsid w:val="00096AFB"/>
    <w:rsid w:val="00096CF1"/>
    <w:rsid w:val="000A045C"/>
    <w:rsid w:val="000A0EE0"/>
    <w:rsid w:val="000A4E5B"/>
    <w:rsid w:val="000A6443"/>
    <w:rsid w:val="000A6E37"/>
    <w:rsid w:val="000A7DCF"/>
    <w:rsid w:val="000A7F49"/>
    <w:rsid w:val="000B0D39"/>
    <w:rsid w:val="000B286E"/>
    <w:rsid w:val="000B2A28"/>
    <w:rsid w:val="000B3041"/>
    <w:rsid w:val="000B4611"/>
    <w:rsid w:val="000B48D5"/>
    <w:rsid w:val="000B4BF8"/>
    <w:rsid w:val="000B5389"/>
    <w:rsid w:val="000B63D5"/>
    <w:rsid w:val="000B664B"/>
    <w:rsid w:val="000B79E3"/>
    <w:rsid w:val="000C0459"/>
    <w:rsid w:val="000C0751"/>
    <w:rsid w:val="000C0AAF"/>
    <w:rsid w:val="000C186E"/>
    <w:rsid w:val="000C1F22"/>
    <w:rsid w:val="000C2B30"/>
    <w:rsid w:val="000C2E7E"/>
    <w:rsid w:val="000C3821"/>
    <w:rsid w:val="000C3F90"/>
    <w:rsid w:val="000C4D5E"/>
    <w:rsid w:val="000C5216"/>
    <w:rsid w:val="000C52AC"/>
    <w:rsid w:val="000C6A3C"/>
    <w:rsid w:val="000C6ED6"/>
    <w:rsid w:val="000C7DCE"/>
    <w:rsid w:val="000C7E8D"/>
    <w:rsid w:val="000D0585"/>
    <w:rsid w:val="000D1B1A"/>
    <w:rsid w:val="000D265C"/>
    <w:rsid w:val="000D2A48"/>
    <w:rsid w:val="000D2C54"/>
    <w:rsid w:val="000D3BFA"/>
    <w:rsid w:val="000D3D59"/>
    <w:rsid w:val="000D5098"/>
    <w:rsid w:val="000D5AE6"/>
    <w:rsid w:val="000E15CF"/>
    <w:rsid w:val="000E1F3F"/>
    <w:rsid w:val="000E223F"/>
    <w:rsid w:val="000E2FCC"/>
    <w:rsid w:val="000E36B9"/>
    <w:rsid w:val="000E38A6"/>
    <w:rsid w:val="000E43CB"/>
    <w:rsid w:val="000E5452"/>
    <w:rsid w:val="000E6227"/>
    <w:rsid w:val="000E6BCE"/>
    <w:rsid w:val="000E7224"/>
    <w:rsid w:val="000E7E75"/>
    <w:rsid w:val="000F0386"/>
    <w:rsid w:val="000F2DC5"/>
    <w:rsid w:val="000F3EDF"/>
    <w:rsid w:val="000F41BA"/>
    <w:rsid w:val="000F42BD"/>
    <w:rsid w:val="000F44B9"/>
    <w:rsid w:val="000F69A1"/>
    <w:rsid w:val="00102101"/>
    <w:rsid w:val="00102581"/>
    <w:rsid w:val="00102A0B"/>
    <w:rsid w:val="00104C01"/>
    <w:rsid w:val="00105292"/>
    <w:rsid w:val="001066B1"/>
    <w:rsid w:val="001068A1"/>
    <w:rsid w:val="00111CB8"/>
    <w:rsid w:val="0011232E"/>
    <w:rsid w:val="00112C4B"/>
    <w:rsid w:val="0011521E"/>
    <w:rsid w:val="00115552"/>
    <w:rsid w:val="00115967"/>
    <w:rsid w:val="001172CC"/>
    <w:rsid w:val="0012123C"/>
    <w:rsid w:val="001218AE"/>
    <w:rsid w:val="00122F1F"/>
    <w:rsid w:val="00126815"/>
    <w:rsid w:val="001300BF"/>
    <w:rsid w:val="00130288"/>
    <w:rsid w:val="001304ED"/>
    <w:rsid w:val="00130DEE"/>
    <w:rsid w:val="00130FC5"/>
    <w:rsid w:val="00132108"/>
    <w:rsid w:val="001335B0"/>
    <w:rsid w:val="001339DA"/>
    <w:rsid w:val="00133B76"/>
    <w:rsid w:val="001357CD"/>
    <w:rsid w:val="001370D8"/>
    <w:rsid w:val="00137B8B"/>
    <w:rsid w:val="00137C9D"/>
    <w:rsid w:val="00140818"/>
    <w:rsid w:val="00143623"/>
    <w:rsid w:val="00145512"/>
    <w:rsid w:val="001466CE"/>
    <w:rsid w:val="001468FC"/>
    <w:rsid w:val="00146A09"/>
    <w:rsid w:val="00147A70"/>
    <w:rsid w:val="0015052A"/>
    <w:rsid w:val="00150866"/>
    <w:rsid w:val="00150C4A"/>
    <w:rsid w:val="00150D3E"/>
    <w:rsid w:val="001510EA"/>
    <w:rsid w:val="001537E7"/>
    <w:rsid w:val="001556D6"/>
    <w:rsid w:val="00156629"/>
    <w:rsid w:val="00156C5F"/>
    <w:rsid w:val="00157726"/>
    <w:rsid w:val="001602E0"/>
    <w:rsid w:val="00163A53"/>
    <w:rsid w:val="0016438E"/>
    <w:rsid w:val="00165277"/>
    <w:rsid w:val="00165724"/>
    <w:rsid w:val="00165ACA"/>
    <w:rsid w:val="00165D83"/>
    <w:rsid w:val="00165DD0"/>
    <w:rsid w:val="001713EB"/>
    <w:rsid w:val="00172DF1"/>
    <w:rsid w:val="00172E4F"/>
    <w:rsid w:val="00174E66"/>
    <w:rsid w:val="0017647B"/>
    <w:rsid w:val="0017657D"/>
    <w:rsid w:val="001772A2"/>
    <w:rsid w:val="00177900"/>
    <w:rsid w:val="0018020B"/>
    <w:rsid w:val="00180443"/>
    <w:rsid w:val="001807D4"/>
    <w:rsid w:val="00181310"/>
    <w:rsid w:val="001826AA"/>
    <w:rsid w:val="00183482"/>
    <w:rsid w:val="0018394E"/>
    <w:rsid w:val="00183B2B"/>
    <w:rsid w:val="00184A13"/>
    <w:rsid w:val="0018587F"/>
    <w:rsid w:val="00186687"/>
    <w:rsid w:val="001871E6"/>
    <w:rsid w:val="00190300"/>
    <w:rsid w:val="0019123E"/>
    <w:rsid w:val="0019178E"/>
    <w:rsid w:val="001927E7"/>
    <w:rsid w:val="0019292F"/>
    <w:rsid w:val="001947C3"/>
    <w:rsid w:val="00195588"/>
    <w:rsid w:val="00195BB2"/>
    <w:rsid w:val="001A01EC"/>
    <w:rsid w:val="001A0A73"/>
    <w:rsid w:val="001A0FD8"/>
    <w:rsid w:val="001A14FD"/>
    <w:rsid w:val="001A1F8E"/>
    <w:rsid w:val="001A2F39"/>
    <w:rsid w:val="001A5F66"/>
    <w:rsid w:val="001A73A1"/>
    <w:rsid w:val="001A7C72"/>
    <w:rsid w:val="001A7C7D"/>
    <w:rsid w:val="001B022C"/>
    <w:rsid w:val="001B3E26"/>
    <w:rsid w:val="001B4E30"/>
    <w:rsid w:val="001B5061"/>
    <w:rsid w:val="001B6DD1"/>
    <w:rsid w:val="001C2102"/>
    <w:rsid w:val="001C2B17"/>
    <w:rsid w:val="001C2FFA"/>
    <w:rsid w:val="001C535D"/>
    <w:rsid w:val="001C5938"/>
    <w:rsid w:val="001C7618"/>
    <w:rsid w:val="001D0AA2"/>
    <w:rsid w:val="001D1555"/>
    <w:rsid w:val="001D2307"/>
    <w:rsid w:val="001D655F"/>
    <w:rsid w:val="001D6AA4"/>
    <w:rsid w:val="001E3BF5"/>
    <w:rsid w:val="001E4A94"/>
    <w:rsid w:val="001E4E00"/>
    <w:rsid w:val="001E6F4D"/>
    <w:rsid w:val="001E6F56"/>
    <w:rsid w:val="001F0548"/>
    <w:rsid w:val="001F2422"/>
    <w:rsid w:val="001F27AF"/>
    <w:rsid w:val="001F39E6"/>
    <w:rsid w:val="001F57CE"/>
    <w:rsid w:val="001F7C30"/>
    <w:rsid w:val="002000EA"/>
    <w:rsid w:val="0020117A"/>
    <w:rsid w:val="002016C7"/>
    <w:rsid w:val="00201B60"/>
    <w:rsid w:val="00202B55"/>
    <w:rsid w:val="002042D4"/>
    <w:rsid w:val="0020585B"/>
    <w:rsid w:val="002058BC"/>
    <w:rsid w:val="00205D04"/>
    <w:rsid w:val="002068A5"/>
    <w:rsid w:val="00207F69"/>
    <w:rsid w:val="00210A40"/>
    <w:rsid w:val="0021116B"/>
    <w:rsid w:val="00211A57"/>
    <w:rsid w:val="002122DC"/>
    <w:rsid w:val="00214703"/>
    <w:rsid w:val="0022120C"/>
    <w:rsid w:val="002216E5"/>
    <w:rsid w:val="00222097"/>
    <w:rsid w:val="00222962"/>
    <w:rsid w:val="00223AD4"/>
    <w:rsid w:val="00225496"/>
    <w:rsid w:val="002270F7"/>
    <w:rsid w:val="0023039A"/>
    <w:rsid w:val="00231414"/>
    <w:rsid w:val="00235D79"/>
    <w:rsid w:val="00242673"/>
    <w:rsid w:val="00242F76"/>
    <w:rsid w:val="0024456A"/>
    <w:rsid w:val="0024473E"/>
    <w:rsid w:val="00246258"/>
    <w:rsid w:val="002479B5"/>
    <w:rsid w:val="0025202D"/>
    <w:rsid w:val="002520F5"/>
    <w:rsid w:val="002544E6"/>
    <w:rsid w:val="00255F03"/>
    <w:rsid w:val="00260655"/>
    <w:rsid w:val="00261DF9"/>
    <w:rsid w:val="00262145"/>
    <w:rsid w:val="00263FE6"/>
    <w:rsid w:val="0026463D"/>
    <w:rsid w:val="00264A06"/>
    <w:rsid w:val="00265090"/>
    <w:rsid w:val="00265673"/>
    <w:rsid w:val="002668E1"/>
    <w:rsid w:val="00267BDA"/>
    <w:rsid w:val="00267BE8"/>
    <w:rsid w:val="00270257"/>
    <w:rsid w:val="0027085D"/>
    <w:rsid w:val="00270D2B"/>
    <w:rsid w:val="002719EC"/>
    <w:rsid w:val="00271FF0"/>
    <w:rsid w:val="00272725"/>
    <w:rsid w:val="002731BB"/>
    <w:rsid w:val="00276E66"/>
    <w:rsid w:val="00277544"/>
    <w:rsid w:val="00280623"/>
    <w:rsid w:val="00280768"/>
    <w:rsid w:val="00282C00"/>
    <w:rsid w:val="00282FED"/>
    <w:rsid w:val="002859CD"/>
    <w:rsid w:val="00285A3A"/>
    <w:rsid w:val="00285CB6"/>
    <w:rsid w:val="00290B36"/>
    <w:rsid w:val="00297EC6"/>
    <w:rsid w:val="002A00D4"/>
    <w:rsid w:val="002A0906"/>
    <w:rsid w:val="002A0CE1"/>
    <w:rsid w:val="002A0D0A"/>
    <w:rsid w:val="002A0E3C"/>
    <w:rsid w:val="002A704E"/>
    <w:rsid w:val="002B1528"/>
    <w:rsid w:val="002B1CFD"/>
    <w:rsid w:val="002B315F"/>
    <w:rsid w:val="002B31F0"/>
    <w:rsid w:val="002B3A36"/>
    <w:rsid w:val="002B4854"/>
    <w:rsid w:val="002B610A"/>
    <w:rsid w:val="002B6C36"/>
    <w:rsid w:val="002C0E0A"/>
    <w:rsid w:val="002C1A46"/>
    <w:rsid w:val="002C1C5F"/>
    <w:rsid w:val="002C20A7"/>
    <w:rsid w:val="002C2B4A"/>
    <w:rsid w:val="002C324B"/>
    <w:rsid w:val="002C32B0"/>
    <w:rsid w:val="002C4076"/>
    <w:rsid w:val="002C4770"/>
    <w:rsid w:val="002C48CB"/>
    <w:rsid w:val="002C5701"/>
    <w:rsid w:val="002C575A"/>
    <w:rsid w:val="002C5E78"/>
    <w:rsid w:val="002C6437"/>
    <w:rsid w:val="002C679E"/>
    <w:rsid w:val="002C693C"/>
    <w:rsid w:val="002C6CD4"/>
    <w:rsid w:val="002C75CD"/>
    <w:rsid w:val="002C7B94"/>
    <w:rsid w:val="002D10C1"/>
    <w:rsid w:val="002D32D5"/>
    <w:rsid w:val="002D3F2E"/>
    <w:rsid w:val="002D4676"/>
    <w:rsid w:val="002E0DD1"/>
    <w:rsid w:val="002E10E2"/>
    <w:rsid w:val="002E42A3"/>
    <w:rsid w:val="002E4E3A"/>
    <w:rsid w:val="002E54BA"/>
    <w:rsid w:val="002E5B12"/>
    <w:rsid w:val="002E76EA"/>
    <w:rsid w:val="002F2C46"/>
    <w:rsid w:val="002F32B5"/>
    <w:rsid w:val="002F38DA"/>
    <w:rsid w:val="002F4663"/>
    <w:rsid w:val="002F53F3"/>
    <w:rsid w:val="002F5C0C"/>
    <w:rsid w:val="002F7866"/>
    <w:rsid w:val="003001D3"/>
    <w:rsid w:val="00300B51"/>
    <w:rsid w:val="003017AB"/>
    <w:rsid w:val="00302944"/>
    <w:rsid w:val="00303DBC"/>
    <w:rsid w:val="0030408C"/>
    <w:rsid w:val="003040D4"/>
    <w:rsid w:val="00305694"/>
    <w:rsid w:val="003058F0"/>
    <w:rsid w:val="00305957"/>
    <w:rsid w:val="00306C3B"/>
    <w:rsid w:val="003073B2"/>
    <w:rsid w:val="00307567"/>
    <w:rsid w:val="00310CF5"/>
    <w:rsid w:val="003114A2"/>
    <w:rsid w:val="00311B76"/>
    <w:rsid w:val="00312668"/>
    <w:rsid w:val="00313DDC"/>
    <w:rsid w:val="003149AF"/>
    <w:rsid w:val="003153B7"/>
    <w:rsid w:val="00315860"/>
    <w:rsid w:val="00320634"/>
    <w:rsid w:val="00321B7C"/>
    <w:rsid w:val="003225D3"/>
    <w:rsid w:val="00323921"/>
    <w:rsid w:val="00325374"/>
    <w:rsid w:val="00326492"/>
    <w:rsid w:val="00326A68"/>
    <w:rsid w:val="003279F0"/>
    <w:rsid w:val="00331C09"/>
    <w:rsid w:val="00332CB9"/>
    <w:rsid w:val="003338A3"/>
    <w:rsid w:val="003342EA"/>
    <w:rsid w:val="00334305"/>
    <w:rsid w:val="003349A5"/>
    <w:rsid w:val="003361B7"/>
    <w:rsid w:val="00340802"/>
    <w:rsid w:val="00342CD0"/>
    <w:rsid w:val="00343A02"/>
    <w:rsid w:val="003457CE"/>
    <w:rsid w:val="00346499"/>
    <w:rsid w:val="00346671"/>
    <w:rsid w:val="00346DD0"/>
    <w:rsid w:val="00347D0D"/>
    <w:rsid w:val="0035530C"/>
    <w:rsid w:val="003561F1"/>
    <w:rsid w:val="00362362"/>
    <w:rsid w:val="00362902"/>
    <w:rsid w:val="00362C0A"/>
    <w:rsid w:val="00362F14"/>
    <w:rsid w:val="00364ADA"/>
    <w:rsid w:val="003659B2"/>
    <w:rsid w:val="003668C7"/>
    <w:rsid w:val="00370A93"/>
    <w:rsid w:val="0037104B"/>
    <w:rsid w:val="0037345C"/>
    <w:rsid w:val="00373CDF"/>
    <w:rsid w:val="00373EA0"/>
    <w:rsid w:val="00374630"/>
    <w:rsid w:val="003746C0"/>
    <w:rsid w:val="00375478"/>
    <w:rsid w:val="00375806"/>
    <w:rsid w:val="00376FFD"/>
    <w:rsid w:val="003776B2"/>
    <w:rsid w:val="00377EA2"/>
    <w:rsid w:val="003848DD"/>
    <w:rsid w:val="00385E18"/>
    <w:rsid w:val="003869B3"/>
    <w:rsid w:val="00390361"/>
    <w:rsid w:val="0039106B"/>
    <w:rsid w:val="0039219B"/>
    <w:rsid w:val="003927A9"/>
    <w:rsid w:val="00393F79"/>
    <w:rsid w:val="00393FDF"/>
    <w:rsid w:val="00394345"/>
    <w:rsid w:val="003949CA"/>
    <w:rsid w:val="00395007"/>
    <w:rsid w:val="003A0710"/>
    <w:rsid w:val="003A235A"/>
    <w:rsid w:val="003A2B60"/>
    <w:rsid w:val="003A2DA0"/>
    <w:rsid w:val="003A3451"/>
    <w:rsid w:val="003A35E6"/>
    <w:rsid w:val="003A501B"/>
    <w:rsid w:val="003A736B"/>
    <w:rsid w:val="003B2B08"/>
    <w:rsid w:val="003B529D"/>
    <w:rsid w:val="003B60E5"/>
    <w:rsid w:val="003B63E1"/>
    <w:rsid w:val="003C61D8"/>
    <w:rsid w:val="003C71C3"/>
    <w:rsid w:val="003D0241"/>
    <w:rsid w:val="003D0996"/>
    <w:rsid w:val="003D1924"/>
    <w:rsid w:val="003D2029"/>
    <w:rsid w:val="003D2716"/>
    <w:rsid w:val="003D3F0D"/>
    <w:rsid w:val="003D44AF"/>
    <w:rsid w:val="003D7D6F"/>
    <w:rsid w:val="003E087A"/>
    <w:rsid w:val="003E14CA"/>
    <w:rsid w:val="003E15EC"/>
    <w:rsid w:val="003E2F93"/>
    <w:rsid w:val="003E4240"/>
    <w:rsid w:val="003E5731"/>
    <w:rsid w:val="003E5F16"/>
    <w:rsid w:val="003F03DB"/>
    <w:rsid w:val="003F15B0"/>
    <w:rsid w:val="003F4A22"/>
    <w:rsid w:val="003F551A"/>
    <w:rsid w:val="003F5688"/>
    <w:rsid w:val="003F590B"/>
    <w:rsid w:val="003F6E78"/>
    <w:rsid w:val="003F722B"/>
    <w:rsid w:val="003F7310"/>
    <w:rsid w:val="0040083A"/>
    <w:rsid w:val="00402CCF"/>
    <w:rsid w:val="00403012"/>
    <w:rsid w:val="0040704B"/>
    <w:rsid w:val="00407A8C"/>
    <w:rsid w:val="00407DB4"/>
    <w:rsid w:val="00410790"/>
    <w:rsid w:val="00410D51"/>
    <w:rsid w:val="00410E9F"/>
    <w:rsid w:val="00411400"/>
    <w:rsid w:val="00411D43"/>
    <w:rsid w:val="0041382F"/>
    <w:rsid w:val="00413A46"/>
    <w:rsid w:val="00413D97"/>
    <w:rsid w:val="00413FF1"/>
    <w:rsid w:val="004148D1"/>
    <w:rsid w:val="004153A3"/>
    <w:rsid w:val="00415965"/>
    <w:rsid w:val="0042165E"/>
    <w:rsid w:val="00421F0E"/>
    <w:rsid w:val="00422B6B"/>
    <w:rsid w:val="004245EB"/>
    <w:rsid w:val="0042744B"/>
    <w:rsid w:val="004334B4"/>
    <w:rsid w:val="00433C47"/>
    <w:rsid w:val="00435D45"/>
    <w:rsid w:val="00435F8C"/>
    <w:rsid w:val="004369A3"/>
    <w:rsid w:val="00440695"/>
    <w:rsid w:val="0044181E"/>
    <w:rsid w:val="004425E5"/>
    <w:rsid w:val="00443572"/>
    <w:rsid w:val="00443C97"/>
    <w:rsid w:val="00445F6E"/>
    <w:rsid w:val="00445F8E"/>
    <w:rsid w:val="004479AA"/>
    <w:rsid w:val="00450D2A"/>
    <w:rsid w:val="00451C44"/>
    <w:rsid w:val="004524F2"/>
    <w:rsid w:val="004528E7"/>
    <w:rsid w:val="00452FA5"/>
    <w:rsid w:val="004533AA"/>
    <w:rsid w:val="00453592"/>
    <w:rsid w:val="00455BD2"/>
    <w:rsid w:val="0045721C"/>
    <w:rsid w:val="00457358"/>
    <w:rsid w:val="00462476"/>
    <w:rsid w:val="00462B19"/>
    <w:rsid w:val="00463D43"/>
    <w:rsid w:val="00464C39"/>
    <w:rsid w:val="004662E1"/>
    <w:rsid w:val="00470A1F"/>
    <w:rsid w:val="00476EF9"/>
    <w:rsid w:val="00477B29"/>
    <w:rsid w:val="0048003D"/>
    <w:rsid w:val="00481A71"/>
    <w:rsid w:val="004836D5"/>
    <w:rsid w:val="00483EF0"/>
    <w:rsid w:val="00484793"/>
    <w:rsid w:val="00485BFC"/>
    <w:rsid w:val="004862F2"/>
    <w:rsid w:val="00486537"/>
    <w:rsid w:val="00486E8A"/>
    <w:rsid w:val="0048717C"/>
    <w:rsid w:val="00490EFE"/>
    <w:rsid w:val="0049229A"/>
    <w:rsid w:val="00492A78"/>
    <w:rsid w:val="00492BD9"/>
    <w:rsid w:val="00492CC2"/>
    <w:rsid w:val="00495300"/>
    <w:rsid w:val="004A0CAD"/>
    <w:rsid w:val="004A246F"/>
    <w:rsid w:val="004A401F"/>
    <w:rsid w:val="004A4442"/>
    <w:rsid w:val="004A563D"/>
    <w:rsid w:val="004A654E"/>
    <w:rsid w:val="004A7235"/>
    <w:rsid w:val="004B0632"/>
    <w:rsid w:val="004B0D6B"/>
    <w:rsid w:val="004B135E"/>
    <w:rsid w:val="004B1BD7"/>
    <w:rsid w:val="004B1C2F"/>
    <w:rsid w:val="004B1F40"/>
    <w:rsid w:val="004B32D9"/>
    <w:rsid w:val="004B4378"/>
    <w:rsid w:val="004B5A4C"/>
    <w:rsid w:val="004B6B7D"/>
    <w:rsid w:val="004C1443"/>
    <w:rsid w:val="004C1F04"/>
    <w:rsid w:val="004C36BE"/>
    <w:rsid w:val="004C40BC"/>
    <w:rsid w:val="004C4129"/>
    <w:rsid w:val="004C456A"/>
    <w:rsid w:val="004C4A64"/>
    <w:rsid w:val="004C5724"/>
    <w:rsid w:val="004D0D5F"/>
    <w:rsid w:val="004D2B68"/>
    <w:rsid w:val="004D2B6D"/>
    <w:rsid w:val="004D44D4"/>
    <w:rsid w:val="004D4AC6"/>
    <w:rsid w:val="004D4D3D"/>
    <w:rsid w:val="004E1609"/>
    <w:rsid w:val="004E1EF5"/>
    <w:rsid w:val="004E64C1"/>
    <w:rsid w:val="004E6BCA"/>
    <w:rsid w:val="004F01FF"/>
    <w:rsid w:val="004F1873"/>
    <w:rsid w:val="004F1C84"/>
    <w:rsid w:val="004F5445"/>
    <w:rsid w:val="004F5E7F"/>
    <w:rsid w:val="004F68B4"/>
    <w:rsid w:val="00501052"/>
    <w:rsid w:val="005012DA"/>
    <w:rsid w:val="00502006"/>
    <w:rsid w:val="00502288"/>
    <w:rsid w:val="005026BF"/>
    <w:rsid w:val="00502BE3"/>
    <w:rsid w:val="005034D2"/>
    <w:rsid w:val="00503DDF"/>
    <w:rsid w:val="005048B3"/>
    <w:rsid w:val="00504EAF"/>
    <w:rsid w:val="00507E63"/>
    <w:rsid w:val="005105CC"/>
    <w:rsid w:val="00510E36"/>
    <w:rsid w:val="00511799"/>
    <w:rsid w:val="00512C99"/>
    <w:rsid w:val="00512D75"/>
    <w:rsid w:val="00513281"/>
    <w:rsid w:val="005135D5"/>
    <w:rsid w:val="00513CBB"/>
    <w:rsid w:val="00513D08"/>
    <w:rsid w:val="005140AB"/>
    <w:rsid w:val="00514A1F"/>
    <w:rsid w:val="0051634A"/>
    <w:rsid w:val="00516CE4"/>
    <w:rsid w:val="00521A3E"/>
    <w:rsid w:val="005234B0"/>
    <w:rsid w:val="00523520"/>
    <w:rsid w:val="005237EF"/>
    <w:rsid w:val="00527711"/>
    <w:rsid w:val="00527964"/>
    <w:rsid w:val="005309C9"/>
    <w:rsid w:val="00531D9A"/>
    <w:rsid w:val="0053281B"/>
    <w:rsid w:val="00532CD8"/>
    <w:rsid w:val="00533225"/>
    <w:rsid w:val="00535152"/>
    <w:rsid w:val="005375A5"/>
    <w:rsid w:val="00537C22"/>
    <w:rsid w:val="00537EF8"/>
    <w:rsid w:val="005400F4"/>
    <w:rsid w:val="005405A4"/>
    <w:rsid w:val="00540F2C"/>
    <w:rsid w:val="00541426"/>
    <w:rsid w:val="00541982"/>
    <w:rsid w:val="00542516"/>
    <w:rsid w:val="005432A2"/>
    <w:rsid w:val="005432B5"/>
    <w:rsid w:val="005434F8"/>
    <w:rsid w:val="00543684"/>
    <w:rsid w:val="005441C4"/>
    <w:rsid w:val="0054436B"/>
    <w:rsid w:val="00544AB5"/>
    <w:rsid w:val="00544AF6"/>
    <w:rsid w:val="00545360"/>
    <w:rsid w:val="00545E85"/>
    <w:rsid w:val="00546593"/>
    <w:rsid w:val="005478F6"/>
    <w:rsid w:val="0054790F"/>
    <w:rsid w:val="00547A3B"/>
    <w:rsid w:val="0055083E"/>
    <w:rsid w:val="0055164B"/>
    <w:rsid w:val="005517C4"/>
    <w:rsid w:val="00551E08"/>
    <w:rsid w:val="00552DED"/>
    <w:rsid w:val="0055419F"/>
    <w:rsid w:val="00555CFE"/>
    <w:rsid w:val="00556061"/>
    <w:rsid w:val="00557036"/>
    <w:rsid w:val="00557299"/>
    <w:rsid w:val="00557690"/>
    <w:rsid w:val="005611D8"/>
    <w:rsid w:val="00561CB7"/>
    <w:rsid w:val="00561FFB"/>
    <w:rsid w:val="00562ED1"/>
    <w:rsid w:val="00563AF0"/>
    <w:rsid w:val="00565A57"/>
    <w:rsid w:val="00565EE4"/>
    <w:rsid w:val="005669DF"/>
    <w:rsid w:val="00566EEB"/>
    <w:rsid w:val="00567DCC"/>
    <w:rsid w:val="0057215A"/>
    <w:rsid w:val="005732EA"/>
    <w:rsid w:val="00573B3D"/>
    <w:rsid w:val="00575612"/>
    <w:rsid w:val="00575DC5"/>
    <w:rsid w:val="005763D9"/>
    <w:rsid w:val="0057693B"/>
    <w:rsid w:val="00576F66"/>
    <w:rsid w:val="00580F96"/>
    <w:rsid w:val="0059008A"/>
    <w:rsid w:val="0059027F"/>
    <w:rsid w:val="00590573"/>
    <w:rsid w:val="00590F77"/>
    <w:rsid w:val="0059102C"/>
    <w:rsid w:val="00591410"/>
    <w:rsid w:val="005914C4"/>
    <w:rsid w:val="005914CF"/>
    <w:rsid w:val="005920C5"/>
    <w:rsid w:val="0059228D"/>
    <w:rsid w:val="00592989"/>
    <w:rsid w:val="0059301B"/>
    <w:rsid w:val="005936F4"/>
    <w:rsid w:val="00593794"/>
    <w:rsid w:val="00593B4B"/>
    <w:rsid w:val="00593EBB"/>
    <w:rsid w:val="00594C08"/>
    <w:rsid w:val="00594CDB"/>
    <w:rsid w:val="00594CDC"/>
    <w:rsid w:val="005972E9"/>
    <w:rsid w:val="005A0167"/>
    <w:rsid w:val="005A086F"/>
    <w:rsid w:val="005A200C"/>
    <w:rsid w:val="005A4201"/>
    <w:rsid w:val="005A51EA"/>
    <w:rsid w:val="005A5891"/>
    <w:rsid w:val="005A5BC1"/>
    <w:rsid w:val="005A5BCF"/>
    <w:rsid w:val="005A5D4A"/>
    <w:rsid w:val="005A765D"/>
    <w:rsid w:val="005B12EA"/>
    <w:rsid w:val="005B2194"/>
    <w:rsid w:val="005B432C"/>
    <w:rsid w:val="005B49BD"/>
    <w:rsid w:val="005B5F05"/>
    <w:rsid w:val="005C0197"/>
    <w:rsid w:val="005C0A63"/>
    <w:rsid w:val="005C0DD0"/>
    <w:rsid w:val="005C15AE"/>
    <w:rsid w:val="005C1C19"/>
    <w:rsid w:val="005C595F"/>
    <w:rsid w:val="005C5CD6"/>
    <w:rsid w:val="005C6CB6"/>
    <w:rsid w:val="005C78F9"/>
    <w:rsid w:val="005C7E85"/>
    <w:rsid w:val="005C7F75"/>
    <w:rsid w:val="005D0604"/>
    <w:rsid w:val="005D087A"/>
    <w:rsid w:val="005D18E2"/>
    <w:rsid w:val="005D2018"/>
    <w:rsid w:val="005D2D89"/>
    <w:rsid w:val="005D3E3C"/>
    <w:rsid w:val="005D4F9F"/>
    <w:rsid w:val="005D5C09"/>
    <w:rsid w:val="005D630F"/>
    <w:rsid w:val="005D6882"/>
    <w:rsid w:val="005D7F8A"/>
    <w:rsid w:val="005E09E0"/>
    <w:rsid w:val="005E1079"/>
    <w:rsid w:val="005E189F"/>
    <w:rsid w:val="005E1F1A"/>
    <w:rsid w:val="005E24CC"/>
    <w:rsid w:val="005E3D0D"/>
    <w:rsid w:val="005F0FF4"/>
    <w:rsid w:val="005F1AAC"/>
    <w:rsid w:val="005F1C15"/>
    <w:rsid w:val="005F233E"/>
    <w:rsid w:val="005F2CEF"/>
    <w:rsid w:val="005F4661"/>
    <w:rsid w:val="005F70E8"/>
    <w:rsid w:val="00600166"/>
    <w:rsid w:val="00601644"/>
    <w:rsid w:val="00601D00"/>
    <w:rsid w:val="00603839"/>
    <w:rsid w:val="006044E9"/>
    <w:rsid w:val="006049CB"/>
    <w:rsid w:val="00605763"/>
    <w:rsid w:val="00605CAC"/>
    <w:rsid w:val="00607C39"/>
    <w:rsid w:val="00610C6E"/>
    <w:rsid w:val="00610F32"/>
    <w:rsid w:val="006111F8"/>
    <w:rsid w:val="0061232E"/>
    <w:rsid w:val="006126F4"/>
    <w:rsid w:val="00613931"/>
    <w:rsid w:val="006142D8"/>
    <w:rsid w:val="00615C21"/>
    <w:rsid w:val="00616F62"/>
    <w:rsid w:val="006174B0"/>
    <w:rsid w:val="00620CB7"/>
    <w:rsid w:val="00621805"/>
    <w:rsid w:val="0062196F"/>
    <w:rsid w:val="0062303E"/>
    <w:rsid w:val="006230B9"/>
    <w:rsid w:val="006239BD"/>
    <w:rsid w:val="00625518"/>
    <w:rsid w:val="006267F1"/>
    <w:rsid w:val="00627239"/>
    <w:rsid w:val="00627F61"/>
    <w:rsid w:val="00630CFA"/>
    <w:rsid w:val="00630DBA"/>
    <w:rsid w:val="00632016"/>
    <w:rsid w:val="00632619"/>
    <w:rsid w:val="006328BB"/>
    <w:rsid w:val="00632C9E"/>
    <w:rsid w:val="00632F4E"/>
    <w:rsid w:val="00635307"/>
    <w:rsid w:val="00635B8C"/>
    <w:rsid w:val="006420E6"/>
    <w:rsid w:val="006425E8"/>
    <w:rsid w:val="00642CFD"/>
    <w:rsid w:val="00643116"/>
    <w:rsid w:val="0064319E"/>
    <w:rsid w:val="006445A8"/>
    <w:rsid w:val="006449AC"/>
    <w:rsid w:val="00645E64"/>
    <w:rsid w:val="00646039"/>
    <w:rsid w:val="00646A08"/>
    <w:rsid w:val="00647EA8"/>
    <w:rsid w:val="0065186B"/>
    <w:rsid w:val="006520E3"/>
    <w:rsid w:val="00653F00"/>
    <w:rsid w:val="00656247"/>
    <w:rsid w:val="00657A98"/>
    <w:rsid w:val="00661B79"/>
    <w:rsid w:val="006631AA"/>
    <w:rsid w:val="0066377E"/>
    <w:rsid w:val="00663AAB"/>
    <w:rsid w:val="00663EEA"/>
    <w:rsid w:val="00665335"/>
    <w:rsid w:val="00665A1A"/>
    <w:rsid w:val="00665C7F"/>
    <w:rsid w:val="00667075"/>
    <w:rsid w:val="0067146B"/>
    <w:rsid w:val="00671E1A"/>
    <w:rsid w:val="006739DA"/>
    <w:rsid w:val="00673CF4"/>
    <w:rsid w:val="00674D06"/>
    <w:rsid w:val="0067581A"/>
    <w:rsid w:val="00675986"/>
    <w:rsid w:val="00675B4E"/>
    <w:rsid w:val="006771CF"/>
    <w:rsid w:val="0068066F"/>
    <w:rsid w:val="00681051"/>
    <w:rsid w:val="00682827"/>
    <w:rsid w:val="00682C11"/>
    <w:rsid w:val="006832AC"/>
    <w:rsid w:val="00684B5A"/>
    <w:rsid w:val="006857FC"/>
    <w:rsid w:val="006873CB"/>
    <w:rsid w:val="006906FC"/>
    <w:rsid w:val="00690B5B"/>
    <w:rsid w:val="00691787"/>
    <w:rsid w:val="00692E42"/>
    <w:rsid w:val="00693F2F"/>
    <w:rsid w:val="00694BC2"/>
    <w:rsid w:val="006953A8"/>
    <w:rsid w:val="0069559C"/>
    <w:rsid w:val="006960E2"/>
    <w:rsid w:val="00696732"/>
    <w:rsid w:val="00696BEC"/>
    <w:rsid w:val="006A0F9A"/>
    <w:rsid w:val="006A3C74"/>
    <w:rsid w:val="006A4185"/>
    <w:rsid w:val="006A60E9"/>
    <w:rsid w:val="006A7580"/>
    <w:rsid w:val="006A78E4"/>
    <w:rsid w:val="006B04C3"/>
    <w:rsid w:val="006B0E38"/>
    <w:rsid w:val="006B1B34"/>
    <w:rsid w:val="006B24B0"/>
    <w:rsid w:val="006B26BD"/>
    <w:rsid w:val="006B2F2B"/>
    <w:rsid w:val="006B367F"/>
    <w:rsid w:val="006B5988"/>
    <w:rsid w:val="006B6ADD"/>
    <w:rsid w:val="006B76F9"/>
    <w:rsid w:val="006C0225"/>
    <w:rsid w:val="006C2505"/>
    <w:rsid w:val="006C25B0"/>
    <w:rsid w:val="006C2BC6"/>
    <w:rsid w:val="006C3A77"/>
    <w:rsid w:val="006C46CB"/>
    <w:rsid w:val="006C4A4E"/>
    <w:rsid w:val="006C5E8C"/>
    <w:rsid w:val="006C5F1B"/>
    <w:rsid w:val="006C5FB0"/>
    <w:rsid w:val="006C6427"/>
    <w:rsid w:val="006C795F"/>
    <w:rsid w:val="006D04BB"/>
    <w:rsid w:val="006D1E43"/>
    <w:rsid w:val="006D5305"/>
    <w:rsid w:val="006D7D02"/>
    <w:rsid w:val="006E0044"/>
    <w:rsid w:val="006E0A3C"/>
    <w:rsid w:val="006E31E9"/>
    <w:rsid w:val="006E36B6"/>
    <w:rsid w:val="006E3A2B"/>
    <w:rsid w:val="006E57D6"/>
    <w:rsid w:val="006E5FBB"/>
    <w:rsid w:val="006E6D75"/>
    <w:rsid w:val="006E77A4"/>
    <w:rsid w:val="006E7D59"/>
    <w:rsid w:val="006F0B2E"/>
    <w:rsid w:val="006F10C9"/>
    <w:rsid w:val="006F1174"/>
    <w:rsid w:val="006F1D88"/>
    <w:rsid w:val="006F27CF"/>
    <w:rsid w:val="006F2C21"/>
    <w:rsid w:val="006F47BA"/>
    <w:rsid w:val="006F4CE8"/>
    <w:rsid w:val="006F58A9"/>
    <w:rsid w:val="006F5A52"/>
    <w:rsid w:val="006F5DE2"/>
    <w:rsid w:val="006F6258"/>
    <w:rsid w:val="006F661E"/>
    <w:rsid w:val="006F6B8A"/>
    <w:rsid w:val="00703C4E"/>
    <w:rsid w:val="007050D8"/>
    <w:rsid w:val="00705D8A"/>
    <w:rsid w:val="00706F5A"/>
    <w:rsid w:val="00707361"/>
    <w:rsid w:val="00707425"/>
    <w:rsid w:val="007074DF"/>
    <w:rsid w:val="007117CD"/>
    <w:rsid w:val="0071334D"/>
    <w:rsid w:val="0071396B"/>
    <w:rsid w:val="00714325"/>
    <w:rsid w:val="0071447F"/>
    <w:rsid w:val="0071675A"/>
    <w:rsid w:val="00716A63"/>
    <w:rsid w:val="00717030"/>
    <w:rsid w:val="00722379"/>
    <w:rsid w:val="007232E7"/>
    <w:rsid w:val="00723700"/>
    <w:rsid w:val="0072434E"/>
    <w:rsid w:val="007245F4"/>
    <w:rsid w:val="00725C7F"/>
    <w:rsid w:val="00726409"/>
    <w:rsid w:val="00730B75"/>
    <w:rsid w:val="00733D56"/>
    <w:rsid w:val="007344F7"/>
    <w:rsid w:val="007360D2"/>
    <w:rsid w:val="007367B3"/>
    <w:rsid w:val="00736CF6"/>
    <w:rsid w:val="0073711A"/>
    <w:rsid w:val="007374E1"/>
    <w:rsid w:val="00740D91"/>
    <w:rsid w:val="007425BF"/>
    <w:rsid w:val="00750200"/>
    <w:rsid w:val="007523B3"/>
    <w:rsid w:val="00752F38"/>
    <w:rsid w:val="00753D36"/>
    <w:rsid w:val="00754010"/>
    <w:rsid w:val="00754771"/>
    <w:rsid w:val="00754CDB"/>
    <w:rsid w:val="007569FE"/>
    <w:rsid w:val="00756E73"/>
    <w:rsid w:val="00762F4A"/>
    <w:rsid w:val="00764353"/>
    <w:rsid w:val="00764D9D"/>
    <w:rsid w:val="007659BE"/>
    <w:rsid w:val="00765F4E"/>
    <w:rsid w:val="00766291"/>
    <w:rsid w:val="00773BFB"/>
    <w:rsid w:val="00776BA9"/>
    <w:rsid w:val="00776FA3"/>
    <w:rsid w:val="00777842"/>
    <w:rsid w:val="00780A47"/>
    <w:rsid w:val="007839CC"/>
    <w:rsid w:val="00785271"/>
    <w:rsid w:val="00785364"/>
    <w:rsid w:val="00785BE8"/>
    <w:rsid w:val="00787350"/>
    <w:rsid w:val="00787919"/>
    <w:rsid w:val="00787B05"/>
    <w:rsid w:val="007938EE"/>
    <w:rsid w:val="007951B5"/>
    <w:rsid w:val="007971C8"/>
    <w:rsid w:val="00797372"/>
    <w:rsid w:val="00797872"/>
    <w:rsid w:val="00797C5D"/>
    <w:rsid w:val="007A27CD"/>
    <w:rsid w:val="007A6A7F"/>
    <w:rsid w:val="007A7A19"/>
    <w:rsid w:val="007A7CFD"/>
    <w:rsid w:val="007B0B78"/>
    <w:rsid w:val="007B23B1"/>
    <w:rsid w:val="007B2BD6"/>
    <w:rsid w:val="007B4881"/>
    <w:rsid w:val="007B5288"/>
    <w:rsid w:val="007B6172"/>
    <w:rsid w:val="007B6CB4"/>
    <w:rsid w:val="007B70E6"/>
    <w:rsid w:val="007B7B80"/>
    <w:rsid w:val="007C128A"/>
    <w:rsid w:val="007C2130"/>
    <w:rsid w:val="007C284C"/>
    <w:rsid w:val="007C4FF1"/>
    <w:rsid w:val="007C65D6"/>
    <w:rsid w:val="007C66D1"/>
    <w:rsid w:val="007C6B53"/>
    <w:rsid w:val="007C71F7"/>
    <w:rsid w:val="007C732C"/>
    <w:rsid w:val="007C7A06"/>
    <w:rsid w:val="007D1D73"/>
    <w:rsid w:val="007D2CE5"/>
    <w:rsid w:val="007D706F"/>
    <w:rsid w:val="007D7475"/>
    <w:rsid w:val="007E0A84"/>
    <w:rsid w:val="007E119D"/>
    <w:rsid w:val="007E1878"/>
    <w:rsid w:val="007E1EFD"/>
    <w:rsid w:val="007E2379"/>
    <w:rsid w:val="007E2EC1"/>
    <w:rsid w:val="007E4DA9"/>
    <w:rsid w:val="007E5381"/>
    <w:rsid w:val="007E5E58"/>
    <w:rsid w:val="007E5FF4"/>
    <w:rsid w:val="007E73B5"/>
    <w:rsid w:val="007E7C01"/>
    <w:rsid w:val="007F0E1C"/>
    <w:rsid w:val="007F26A3"/>
    <w:rsid w:val="007F294F"/>
    <w:rsid w:val="007F304D"/>
    <w:rsid w:val="007F424E"/>
    <w:rsid w:val="007F4C25"/>
    <w:rsid w:val="007F55BF"/>
    <w:rsid w:val="007F6B6F"/>
    <w:rsid w:val="00800761"/>
    <w:rsid w:val="00802227"/>
    <w:rsid w:val="00802D81"/>
    <w:rsid w:val="00806211"/>
    <w:rsid w:val="00811278"/>
    <w:rsid w:val="00811EC0"/>
    <w:rsid w:val="00811FE3"/>
    <w:rsid w:val="00814487"/>
    <w:rsid w:val="008150EB"/>
    <w:rsid w:val="00815113"/>
    <w:rsid w:val="00820346"/>
    <w:rsid w:val="00820887"/>
    <w:rsid w:val="008211D4"/>
    <w:rsid w:val="0082340C"/>
    <w:rsid w:val="00824D8E"/>
    <w:rsid w:val="00824D98"/>
    <w:rsid w:val="008264D2"/>
    <w:rsid w:val="00831E67"/>
    <w:rsid w:val="00832C43"/>
    <w:rsid w:val="0083306C"/>
    <w:rsid w:val="00833FAD"/>
    <w:rsid w:val="00834072"/>
    <w:rsid w:val="008347C7"/>
    <w:rsid w:val="008353AE"/>
    <w:rsid w:val="0083596A"/>
    <w:rsid w:val="00835B4B"/>
    <w:rsid w:val="008366E8"/>
    <w:rsid w:val="008379F7"/>
    <w:rsid w:val="00837AC1"/>
    <w:rsid w:val="00837EFD"/>
    <w:rsid w:val="00840E66"/>
    <w:rsid w:val="00840F3D"/>
    <w:rsid w:val="00840F86"/>
    <w:rsid w:val="00841433"/>
    <w:rsid w:val="0084276B"/>
    <w:rsid w:val="00842DBE"/>
    <w:rsid w:val="0084386D"/>
    <w:rsid w:val="00843ACA"/>
    <w:rsid w:val="0084469F"/>
    <w:rsid w:val="00845759"/>
    <w:rsid w:val="00846081"/>
    <w:rsid w:val="00846BC2"/>
    <w:rsid w:val="008503D9"/>
    <w:rsid w:val="00850B4F"/>
    <w:rsid w:val="008535AD"/>
    <w:rsid w:val="0085504C"/>
    <w:rsid w:val="008564B5"/>
    <w:rsid w:val="008566F5"/>
    <w:rsid w:val="00857153"/>
    <w:rsid w:val="0085742A"/>
    <w:rsid w:val="00857F95"/>
    <w:rsid w:val="00860C48"/>
    <w:rsid w:val="00861F78"/>
    <w:rsid w:val="0086325A"/>
    <w:rsid w:val="008644F2"/>
    <w:rsid w:val="00867467"/>
    <w:rsid w:val="00871237"/>
    <w:rsid w:val="00871288"/>
    <w:rsid w:val="0087178B"/>
    <w:rsid w:val="00871D37"/>
    <w:rsid w:val="00871E05"/>
    <w:rsid w:val="00872568"/>
    <w:rsid w:val="008725F0"/>
    <w:rsid w:val="0087585F"/>
    <w:rsid w:val="008764A8"/>
    <w:rsid w:val="00876DC6"/>
    <w:rsid w:val="008777EC"/>
    <w:rsid w:val="00877D3A"/>
    <w:rsid w:val="008810C3"/>
    <w:rsid w:val="00881648"/>
    <w:rsid w:val="00881691"/>
    <w:rsid w:val="00881A79"/>
    <w:rsid w:val="00881B6A"/>
    <w:rsid w:val="008825E5"/>
    <w:rsid w:val="0088419D"/>
    <w:rsid w:val="00884495"/>
    <w:rsid w:val="00884EE2"/>
    <w:rsid w:val="00886282"/>
    <w:rsid w:val="008865B9"/>
    <w:rsid w:val="008875E3"/>
    <w:rsid w:val="00887DF9"/>
    <w:rsid w:val="00891692"/>
    <w:rsid w:val="00891EA9"/>
    <w:rsid w:val="00892737"/>
    <w:rsid w:val="0089366A"/>
    <w:rsid w:val="00895321"/>
    <w:rsid w:val="00895653"/>
    <w:rsid w:val="0089660D"/>
    <w:rsid w:val="00897CFD"/>
    <w:rsid w:val="008A06B9"/>
    <w:rsid w:val="008A0A49"/>
    <w:rsid w:val="008A223A"/>
    <w:rsid w:val="008A3150"/>
    <w:rsid w:val="008A3E2F"/>
    <w:rsid w:val="008B00AE"/>
    <w:rsid w:val="008B0866"/>
    <w:rsid w:val="008B3A8E"/>
    <w:rsid w:val="008B3B71"/>
    <w:rsid w:val="008B4082"/>
    <w:rsid w:val="008B5CD5"/>
    <w:rsid w:val="008B5D1E"/>
    <w:rsid w:val="008B7316"/>
    <w:rsid w:val="008C0CB3"/>
    <w:rsid w:val="008C4129"/>
    <w:rsid w:val="008C5442"/>
    <w:rsid w:val="008C56CC"/>
    <w:rsid w:val="008C5BBC"/>
    <w:rsid w:val="008C610D"/>
    <w:rsid w:val="008D16DF"/>
    <w:rsid w:val="008D1C54"/>
    <w:rsid w:val="008D2087"/>
    <w:rsid w:val="008D25E4"/>
    <w:rsid w:val="008D43E0"/>
    <w:rsid w:val="008D473F"/>
    <w:rsid w:val="008D5C09"/>
    <w:rsid w:val="008D6544"/>
    <w:rsid w:val="008E0CEA"/>
    <w:rsid w:val="008E1C59"/>
    <w:rsid w:val="008E30A4"/>
    <w:rsid w:val="008E34D8"/>
    <w:rsid w:val="008E5B08"/>
    <w:rsid w:val="008E5FD4"/>
    <w:rsid w:val="008E7800"/>
    <w:rsid w:val="008F10D7"/>
    <w:rsid w:val="008F2392"/>
    <w:rsid w:val="008F2922"/>
    <w:rsid w:val="008F392A"/>
    <w:rsid w:val="008F538F"/>
    <w:rsid w:val="008F5E12"/>
    <w:rsid w:val="00900734"/>
    <w:rsid w:val="00902E04"/>
    <w:rsid w:val="0090310F"/>
    <w:rsid w:val="009032CC"/>
    <w:rsid w:val="00904C0A"/>
    <w:rsid w:val="009050B7"/>
    <w:rsid w:val="00907685"/>
    <w:rsid w:val="00907DAF"/>
    <w:rsid w:val="00910104"/>
    <w:rsid w:val="00910343"/>
    <w:rsid w:val="009111E1"/>
    <w:rsid w:val="00911C3D"/>
    <w:rsid w:val="00911D6F"/>
    <w:rsid w:val="009138D4"/>
    <w:rsid w:val="00914F45"/>
    <w:rsid w:val="00916827"/>
    <w:rsid w:val="009226CD"/>
    <w:rsid w:val="00922D55"/>
    <w:rsid w:val="00926455"/>
    <w:rsid w:val="00927532"/>
    <w:rsid w:val="00930DD1"/>
    <w:rsid w:val="00932217"/>
    <w:rsid w:val="009344CF"/>
    <w:rsid w:val="00935A41"/>
    <w:rsid w:val="009363C1"/>
    <w:rsid w:val="00937644"/>
    <w:rsid w:val="009376FB"/>
    <w:rsid w:val="00937B7F"/>
    <w:rsid w:val="00937C26"/>
    <w:rsid w:val="0094171E"/>
    <w:rsid w:val="00942381"/>
    <w:rsid w:val="009423FB"/>
    <w:rsid w:val="009453D3"/>
    <w:rsid w:val="00945AA1"/>
    <w:rsid w:val="00946A87"/>
    <w:rsid w:val="009476EB"/>
    <w:rsid w:val="009511C2"/>
    <w:rsid w:val="00953B12"/>
    <w:rsid w:val="0095410E"/>
    <w:rsid w:val="00954EAA"/>
    <w:rsid w:val="00955704"/>
    <w:rsid w:val="009569CC"/>
    <w:rsid w:val="0095772A"/>
    <w:rsid w:val="00957CCC"/>
    <w:rsid w:val="009625A1"/>
    <w:rsid w:val="00965D1A"/>
    <w:rsid w:val="009660D1"/>
    <w:rsid w:val="00966E23"/>
    <w:rsid w:val="009678FD"/>
    <w:rsid w:val="00970B5E"/>
    <w:rsid w:val="00971CBE"/>
    <w:rsid w:val="00974FA2"/>
    <w:rsid w:val="009756DE"/>
    <w:rsid w:val="0097662E"/>
    <w:rsid w:val="00976C7F"/>
    <w:rsid w:val="00977096"/>
    <w:rsid w:val="00980A1E"/>
    <w:rsid w:val="00980EB4"/>
    <w:rsid w:val="00981793"/>
    <w:rsid w:val="00983CE7"/>
    <w:rsid w:val="00984648"/>
    <w:rsid w:val="00984D27"/>
    <w:rsid w:val="00985C80"/>
    <w:rsid w:val="0099026C"/>
    <w:rsid w:val="00994A9C"/>
    <w:rsid w:val="00995A3F"/>
    <w:rsid w:val="00995E2B"/>
    <w:rsid w:val="009963E9"/>
    <w:rsid w:val="00996569"/>
    <w:rsid w:val="00996F85"/>
    <w:rsid w:val="00997244"/>
    <w:rsid w:val="00997496"/>
    <w:rsid w:val="009A00AF"/>
    <w:rsid w:val="009A08FF"/>
    <w:rsid w:val="009A15F5"/>
    <w:rsid w:val="009A30E8"/>
    <w:rsid w:val="009A34B5"/>
    <w:rsid w:val="009A3FDB"/>
    <w:rsid w:val="009A614D"/>
    <w:rsid w:val="009A6FEF"/>
    <w:rsid w:val="009A7A81"/>
    <w:rsid w:val="009B02F4"/>
    <w:rsid w:val="009B1072"/>
    <w:rsid w:val="009B2348"/>
    <w:rsid w:val="009B4392"/>
    <w:rsid w:val="009B7E81"/>
    <w:rsid w:val="009B7E89"/>
    <w:rsid w:val="009C19C0"/>
    <w:rsid w:val="009C3254"/>
    <w:rsid w:val="009C4125"/>
    <w:rsid w:val="009C42BA"/>
    <w:rsid w:val="009C4C07"/>
    <w:rsid w:val="009C533F"/>
    <w:rsid w:val="009C63B5"/>
    <w:rsid w:val="009C64FA"/>
    <w:rsid w:val="009C6E50"/>
    <w:rsid w:val="009C7D63"/>
    <w:rsid w:val="009C7D72"/>
    <w:rsid w:val="009D14C7"/>
    <w:rsid w:val="009D1898"/>
    <w:rsid w:val="009D319C"/>
    <w:rsid w:val="009D39F4"/>
    <w:rsid w:val="009D3C3C"/>
    <w:rsid w:val="009D4928"/>
    <w:rsid w:val="009D6828"/>
    <w:rsid w:val="009D6A8B"/>
    <w:rsid w:val="009D6F4B"/>
    <w:rsid w:val="009E16E2"/>
    <w:rsid w:val="009E2365"/>
    <w:rsid w:val="009E393C"/>
    <w:rsid w:val="009E4F81"/>
    <w:rsid w:val="009E5496"/>
    <w:rsid w:val="009E5EA5"/>
    <w:rsid w:val="009E5F10"/>
    <w:rsid w:val="009E7D5F"/>
    <w:rsid w:val="009E7ED0"/>
    <w:rsid w:val="009F15FA"/>
    <w:rsid w:val="009F3828"/>
    <w:rsid w:val="00A00F9A"/>
    <w:rsid w:val="00A04885"/>
    <w:rsid w:val="00A0595D"/>
    <w:rsid w:val="00A063DF"/>
    <w:rsid w:val="00A06DE5"/>
    <w:rsid w:val="00A1064F"/>
    <w:rsid w:val="00A10EA8"/>
    <w:rsid w:val="00A11A3F"/>
    <w:rsid w:val="00A13109"/>
    <w:rsid w:val="00A148E3"/>
    <w:rsid w:val="00A159A0"/>
    <w:rsid w:val="00A1610F"/>
    <w:rsid w:val="00A16612"/>
    <w:rsid w:val="00A21040"/>
    <w:rsid w:val="00A22764"/>
    <w:rsid w:val="00A22F35"/>
    <w:rsid w:val="00A23568"/>
    <w:rsid w:val="00A23606"/>
    <w:rsid w:val="00A247AA"/>
    <w:rsid w:val="00A249DC"/>
    <w:rsid w:val="00A2554A"/>
    <w:rsid w:val="00A31BDC"/>
    <w:rsid w:val="00A33DFF"/>
    <w:rsid w:val="00A34630"/>
    <w:rsid w:val="00A401E0"/>
    <w:rsid w:val="00A41864"/>
    <w:rsid w:val="00A41927"/>
    <w:rsid w:val="00A434B0"/>
    <w:rsid w:val="00A445DD"/>
    <w:rsid w:val="00A4492B"/>
    <w:rsid w:val="00A44FED"/>
    <w:rsid w:val="00A45384"/>
    <w:rsid w:val="00A45C57"/>
    <w:rsid w:val="00A47447"/>
    <w:rsid w:val="00A50242"/>
    <w:rsid w:val="00A520AF"/>
    <w:rsid w:val="00A53684"/>
    <w:rsid w:val="00A549FD"/>
    <w:rsid w:val="00A54BDC"/>
    <w:rsid w:val="00A553A1"/>
    <w:rsid w:val="00A56693"/>
    <w:rsid w:val="00A5744A"/>
    <w:rsid w:val="00A57562"/>
    <w:rsid w:val="00A57B43"/>
    <w:rsid w:val="00A610A0"/>
    <w:rsid w:val="00A615D2"/>
    <w:rsid w:val="00A6188D"/>
    <w:rsid w:val="00A63010"/>
    <w:rsid w:val="00A63158"/>
    <w:rsid w:val="00A635A0"/>
    <w:rsid w:val="00A64A9C"/>
    <w:rsid w:val="00A65BA7"/>
    <w:rsid w:val="00A66075"/>
    <w:rsid w:val="00A661D2"/>
    <w:rsid w:val="00A67BAE"/>
    <w:rsid w:val="00A71868"/>
    <w:rsid w:val="00A71A6D"/>
    <w:rsid w:val="00A72425"/>
    <w:rsid w:val="00A72797"/>
    <w:rsid w:val="00A72989"/>
    <w:rsid w:val="00A72ABB"/>
    <w:rsid w:val="00A74793"/>
    <w:rsid w:val="00A75EDB"/>
    <w:rsid w:val="00A77A67"/>
    <w:rsid w:val="00A816FD"/>
    <w:rsid w:val="00A817D7"/>
    <w:rsid w:val="00A81978"/>
    <w:rsid w:val="00A81FB2"/>
    <w:rsid w:val="00A82EF7"/>
    <w:rsid w:val="00A84807"/>
    <w:rsid w:val="00A84D4E"/>
    <w:rsid w:val="00A854AA"/>
    <w:rsid w:val="00A85512"/>
    <w:rsid w:val="00A879DE"/>
    <w:rsid w:val="00A87CB8"/>
    <w:rsid w:val="00A87CE5"/>
    <w:rsid w:val="00A87F77"/>
    <w:rsid w:val="00A9004C"/>
    <w:rsid w:val="00A906B4"/>
    <w:rsid w:val="00A9072C"/>
    <w:rsid w:val="00A92651"/>
    <w:rsid w:val="00A96C00"/>
    <w:rsid w:val="00AA0609"/>
    <w:rsid w:val="00AA1456"/>
    <w:rsid w:val="00AA18C0"/>
    <w:rsid w:val="00AA2A7F"/>
    <w:rsid w:val="00AA2BE0"/>
    <w:rsid w:val="00AA331B"/>
    <w:rsid w:val="00AA4187"/>
    <w:rsid w:val="00AA4E5E"/>
    <w:rsid w:val="00AA5A10"/>
    <w:rsid w:val="00AA7410"/>
    <w:rsid w:val="00AB0CB9"/>
    <w:rsid w:val="00AB1E47"/>
    <w:rsid w:val="00AB1F2E"/>
    <w:rsid w:val="00AB31AF"/>
    <w:rsid w:val="00AB38F9"/>
    <w:rsid w:val="00AB3A13"/>
    <w:rsid w:val="00AB4EFC"/>
    <w:rsid w:val="00AB4F5A"/>
    <w:rsid w:val="00AB549A"/>
    <w:rsid w:val="00AB56F6"/>
    <w:rsid w:val="00AB5EA8"/>
    <w:rsid w:val="00AB7A0F"/>
    <w:rsid w:val="00AC0E26"/>
    <w:rsid w:val="00AC1422"/>
    <w:rsid w:val="00AC18C5"/>
    <w:rsid w:val="00AC2713"/>
    <w:rsid w:val="00AC2F16"/>
    <w:rsid w:val="00AC642B"/>
    <w:rsid w:val="00AD0E36"/>
    <w:rsid w:val="00AD2E0C"/>
    <w:rsid w:val="00AD42E9"/>
    <w:rsid w:val="00AD4DE4"/>
    <w:rsid w:val="00AD5366"/>
    <w:rsid w:val="00AD5536"/>
    <w:rsid w:val="00AD596D"/>
    <w:rsid w:val="00AD6EB9"/>
    <w:rsid w:val="00AD7F4E"/>
    <w:rsid w:val="00AE4215"/>
    <w:rsid w:val="00AE5E7E"/>
    <w:rsid w:val="00AE6A8B"/>
    <w:rsid w:val="00AE6E3C"/>
    <w:rsid w:val="00AF0156"/>
    <w:rsid w:val="00AF05B3"/>
    <w:rsid w:val="00AF2288"/>
    <w:rsid w:val="00AF266A"/>
    <w:rsid w:val="00AF2C18"/>
    <w:rsid w:val="00AF344C"/>
    <w:rsid w:val="00AF36E9"/>
    <w:rsid w:val="00AF3989"/>
    <w:rsid w:val="00AF44FF"/>
    <w:rsid w:val="00AF7430"/>
    <w:rsid w:val="00AF7456"/>
    <w:rsid w:val="00AF76DC"/>
    <w:rsid w:val="00B01302"/>
    <w:rsid w:val="00B0143F"/>
    <w:rsid w:val="00B02749"/>
    <w:rsid w:val="00B03210"/>
    <w:rsid w:val="00B03C8E"/>
    <w:rsid w:val="00B04012"/>
    <w:rsid w:val="00B04AA3"/>
    <w:rsid w:val="00B0733C"/>
    <w:rsid w:val="00B11095"/>
    <w:rsid w:val="00B11773"/>
    <w:rsid w:val="00B11C4C"/>
    <w:rsid w:val="00B16337"/>
    <w:rsid w:val="00B170B5"/>
    <w:rsid w:val="00B17769"/>
    <w:rsid w:val="00B20E2B"/>
    <w:rsid w:val="00B21343"/>
    <w:rsid w:val="00B22183"/>
    <w:rsid w:val="00B2218A"/>
    <w:rsid w:val="00B2378A"/>
    <w:rsid w:val="00B23AF7"/>
    <w:rsid w:val="00B255BF"/>
    <w:rsid w:val="00B266CE"/>
    <w:rsid w:val="00B277F5"/>
    <w:rsid w:val="00B30BA7"/>
    <w:rsid w:val="00B30C47"/>
    <w:rsid w:val="00B318E9"/>
    <w:rsid w:val="00B33DF3"/>
    <w:rsid w:val="00B359FF"/>
    <w:rsid w:val="00B35BF8"/>
    <w:rsid w:val="00B4253C"/>
    <w:rsid w:val="00B42A7B"/>
    <w:rsid w:val="00B433C3"/>
    <w:rsid w:val="00B43D46"/>
    <w:rsid w:val="00B44FE2"/>
    <w:rsid w:val="00B46EC1"/>
    <w:rsid w:val="00B47B03"/>
    <w:rsid w:val="00B53CC0"/>
    <w:rsid w:val="00B540E7"/>
    <w:rsid w:val="00B55426"/>
    <w:rsid w:val="00B55F94"/>
    <w:rsid w:val="00B57455"/>
    <w:rsid w:val="00B605B6"/>
    <w:rsid w:val="00B610AB"/>
    <w:rsid w:val="00B61600"/>
    <w:rsid w:val="00B61CE0"/>
    <w:rsid w:val="00B61D01"/>
    <w:rsid w:val="00B61EA3"/>
    <w:rsid w:val="00B64711"/>
    <w:rsid w:val="00B64D0C"/>
    <w:rsid w:val="00B6795D"/>
    <w:rsid w:val="00B67D54"/>
    <w:rsid w:val="00B70262"/>
    <w:rsid w:val="00B71D83"/>
    <w:rsid w:val="00B71F6E"/>
    <w:rsid w:val="00B727E9"/>
    <w:rsid w:val="00B72CDE"/>
    <w:rsid w:val="00B7377C"/>
    <w:rsid w:val="00B739E2"/>
    <w:rsid w:val="00B74089"/>
    <w:rsid w:val="00B751F2"/>
    <w:rsid w:val="00B75F22"/>
    <w:rsid w:val="00B75F33"/>
    <w:rsid w:val="00B813E2"/>
    <w:rsid w:val="00B823FF"/>
    <w:rsid w:val="00B83536"/>
    <w:rsid w:val="00B85637"/>
    <w:rsid w:val="00B85684"/>
    <w:rsid w:val="00B865FD"/>
    <w:rsid w:val="00B876D5"/>
    <w:rsid w:val="00B91551"/>
    <w:rsid w:val="00B91983"/>
    <w:rsid w:val="00B91DB9"/>
    <w:rsid w:val="00B93E19"/>
    <w:rsid w:val="00B95079"/>
    <w:rsid w:val="00B95AD1"/>
    <w:rsid w:val="00B963F7"/>
    <w:rsid w:val="00BA071B"/>
    <w:rsid w:val="00BA0F31"/>
    <w:rsid w:val="00BA25DE"/>
    <w:rsid w:val="00BA3305"/>
    <w:rsid w:val="00BA4F76"/>
    <w:rsid w:val="00BA6351"/>
    <w:rsid w:val="00BA6EB5"/>
    <w:rsid w:val="00BA768B"/>
    <w:rsid w:val="00BB1BA8"/>
    <w:rsid w:val="00BB2C50"/>
    <w:rsid w:val="00BB314C"/>
    <w:rsid w:val="00BB387A"/>
    <w:rsid w:val="00BB4DF2"/>
    <w:rsid w:val="00BB65CA"/>
    <w:rsid w:val="00BB6AF1"/>
    <w:rsid w:val="00BB7533"/>
    <w:rsid w:val="00BC1354"/>
    <w:rsid w:val="00BC2A96"/>
    <w:rsid w:val="00BC309A"/>
    <w:rsid w:val="00BC3D49"/>
    <w:rsid w:val="00BC3F03"/>
    <w:rsid w:val="00BC408F"/>
    <w:rsid w:val="00BC5250"/>
    <w:rsid w:val="00BD0C73"/>
    <w:rsid w:val="00BD242D"/>
    <w:rsid w:val="00BD26E5"/>
    <w:rsid w:val="00BD3D6B"/>
    <w:rsid w:val="00BE1050"/>
    <w:rsid w:val="00BE257E"/>
    <w:rsid w:val="00BE2699"/>
    <w:rsid w:val="00BE27F0"/>
    <w:rsid w:val="00BF0EB3"/>
    <w:rsid w:val="00BF1713"/>
    <w:rsid w:val="00BF21F1"/>
    <w:rsid w:val="00BF23BD"/>
    <w:rsid w:val="00BF29F1"/>
    <w:rsid w:val="00BF29FE"/>
    <w:rsid w:val="00BF3E86"/>
    <w:rsid w:val="00BF5814"/>
    <w:rsid w:val="00C015A3"/>
    <w:rsid w:val="00C03B8A"/>
    <w:rsid w:val="00C0464B"/>
    <w:rsid w:val="00C07C2D"/>
    <w:rsid w:val="00C101BC"/>
    <w:rsid w:val="00C1545A"/>
    <w:rsid w:val="00C15753"/>
    <w:rsid w:val="00C15F25"/>
    <w:rsid w:val="00C16DE4"/>
    <w:rsid w:val="00C17A81"/>
    <w:rsid w:val="00C2017B"/>
    <w:rsid w:val="00C21F88"/>
    <w:rsid w:val="00C23969"/>
    <w:rsid w:val="00C23FDD"/>
    <w:rsid w:val="00C2521B"/>
    <w:rsid w:val="00C261A2"/>
    <w:rsid w:val="00C2696B"/>
    <w:rsid w:val="00C309EB"/>
    <w:rsid w:val="00C318F5"/>
    <w:rsid w:val="00C33DC7"/>
    <w:rsid w:val="00C34C53"/>
    <w:rsid w:val="00C4009C"/>
    <w:rsid w:val="00C4010A"/>
    <w:rsid w:val="00C42854"/>
    <w:rsid w:val="00C4577A"/>
    <w:rsid w:val="00C45D47"/>
    <w:rsid w:val="00C45FC4"/>
    <w:rsid w:val="00C46963"/>
    <w:rsid w:val="00C50DCE"/>
    <w:rsid w:val="00C513CA"/>
    <w:rsid w:val="00C51C1E"/>
    <w:rsid w:val="00C5325B"/>
    <w:rsid w:val="00C532A1"/>
    <w:rsid w:val="00C533E1"/>
    <w:rsid w:val="00C54438"/>
    <w:rsid w:val="00C57405"/>
    <w:rsid w:val="00C62B44"/>
    <w:rsid w:val="00C62F3B"/>
    <w:rsid w:val="00C6453A"/>
    <w:rsid w:val="00C64C19"/>
    <w:rsid w:val="00C65F5A"/>
    <w:rsid w:val="00C67041"/>
    <w:rsid w:val="00C7228F"/>
    <w:rsid w:val="00C722A5"/>
    <w:rsid w:val="00C7280C"/>
    <w:rsid w:val="00C82C43"/>
    <w:rsid w:val="00C83431"/>
    <w:rsid w:val="00C84DC2"/>
    <w:rsid w:val="00C86FB3"/>
    <w:rsid w:val="00C91493"/>
    <w:rsid w:val="00C91820"/>
    <w:rsid w:val="00C921D7"/>
    <w:rsid w:val="00C95443"/>
    <w:rsid w:val="00C9545C"/>
    <w:rsid w:val="00C958B2"/>
    <w:rsid w:val="00C96DA3"/>
    <w:rsid w:val="00CA32C2"/>
    <w:rsid w:val="00CA6CF9"/>
    <w:rsid w:val="00CB1B2C"/>
    <w:rsid w:val="00CB3F6A"/>
    <w:rsid w:val="00CB54A2"/>
    <w:rsid w:val="00CB6315"/>
    <w:rsid w:val="00CB6850"/>
    <w:rsid w:val="00CB68F2"/>
    <w:rsid w:val="00CC0F96"/>
    <w:rsid w:val="00CC118D"/>
    <w:rsid w:val="00CC15A5"/>
    <w:rsid w:val="00CC1CBF"/>
    <w:rsid w:val="00CC4665"/>
    <w:rsid w:val="00CC5E7A"/>
    <w:rsid w:val="00CD0DC5"/>
    <w:rsid w:val="00CD1AF1"/>
    <w:rsid w:val="00CD298D"/>
    <w:rsid w:val="00CD2C87"/>
    <w:rsid w:val="00CD2E43"/>
    <w:rsid w:val="00CD5B99"/>
    <w:rsid w:val="00CD5BBC"/>
    <w:rsid w:val="00CD6BF9"/>
    <w:rsid w:val="00CD753F"/>
    <w:rsid w:val="00CD7793"/>
    <w:rsid w:val="00CD7938"/>
    <w:rsid w:val="00CE0843"/>
    <w:rsid w:val="00CE1AC0"/>
    <w:rsid w:val="00CE2426"/>
    <w:rsid w:val="00CE2927"/>
    <w:rsid w:val="00CE3B45"/>
    <w:rsid w:val="00CE3CE7"/>
    <w:rsid w:val="00CE3E57"/>
    <w:rsid w:val="00CE54F6"/>
    <w:rsid w:val="00CE5B2B"/>
    <w:rsid w:val="00CE6124"/>
    <w:rsid w:val="00CE6472"/>
    <w:rsid w:val="00CE714F"/>
    <w:rsid w:val="00CE769C"/>
    <w:rsid w:val="00CE770E"/>
    <w:rsid w:val="00CE7D90"/>
    <w:rsid w:val="00CF0336"/>
    <w:rsid w:val="00CF03DA"/>
    <w:rsid w:val="00CF2A44"/>
    <w:rsid w:val="00CF2A78"/>
    <w:rsid w:val="00CF39EC"/>
    <w:rsid w:val="00CF7ABC"/>
    <w:rsid w:val="00D000A2"/>
    <w:rsid w:val="00D00F3F"/>
    <w:rsid w:val="00D02BA9"/>
    <w:rsid w:val="00D02CD5"/>
    <w:rsid w:val="00D0316F"/>
    <w:rsid w:val="00D03999"/>
    <w:rsid w:val="00D03B59"/>
    <w:rsid w:val="00D043DD"/>
    <w:rsid w:val="00D04945"/>
    <w:rsid w:val="00D05477"/>
    <w:rsid w:val="00D0670F"/>
    <w:rsid w:val="00D06DC6"/>
    <w:rsid w:val="00D076CC"/>
    <w:rsid w:val="00D10013"/>
    <w:rsid w:val="00D109C4"/>
    <w:rsid w:val="00D11ED9"/>
    <w:rsid w:val="00D12621"/>
    <w:rsid w:val="00D1396A"/>
    <w:rsid w:val="00D14B63"/>
    <w:rsid w:val="00D14DF5"/>
    <w:rsid w:val="00D15C8E"/>
    <w:rsid w:val="00D20A5F"/>
    <w:rsid w:val="00D217EE"/>
    <w:rsid w:val="00D225C2"/>
    <w:rsid w:val="00D23EA5"/>
    <w:rsid w:val="00D24CC3"/>
    <w:rsid w:val="00D25537"/>
    <w:rsid w:val="00D25CEF"/>
    <w:rsid w:val="00D25D7F"/>
    <w:rsid w:val="00D26576"/>
    <w:rsid w:val="00D3036A"/>
    <w:rsid w:val="00D3098F"/>
    <w:rsid w:val="00D30EFA"/>
    <w:rsid w:val="00D366D4"/>
    <w:rsid w:val="00D3759F"/>
    <w:rsid w:val="00D403E9"/>
    <w:rsid w:val="00D40D22"/>
    <w:rsid w:val="00D41D3C"/>
    <w:rsid w:val="00D42F79"/>
    <w:rsid w:val="00D4536D"/>
    <w:rsid w:val="00D45E6A"/>
    <w:rsid w:val="00D46478"/>
    <w:rsid w:val="00D4647B"/>
    <w:rsid w:val="00D47649"/>
    <w:rsid w:val="00D51A94"/>
    <w:rsid w:val="00D525C0"/>
    <w:rsid w:val="00D56561"/>
    <w:rsid w:val="00D60673"/>
    <w:rsid w:val="00D60C66"/>
    <w:rsid w:val="00D612F3"/>
    <w:rsid w:val="00D6281A"/>
    <w:rsid w:val="00D62EC7"/>
    <w:rsid w:val="00D62F22"/>
    <w:rsid w:val="00D632FE"/>
    <w:rsid w:val="00D63C1D"/>
    <w:rsid w:val="00D649A4"/>
    <w:rsid w:val="00D65295"/>
    <w:rsid w:val="00D65DAE"/>
    <w:rsid w:val="00D65F9D"/>
    <w:rsid w:val="00D669B2"/>
    <w:rsid w:val="00D66A9B"/>
    <w:rsid w:val="00D712EE"/>
    <w:rsid w:val="00D720BD"/>
    <w:rsid w:val="00D72865"/>
    <w:rsid w:val="00D75B5A"/>
    <w:rsid w:val="00D75FD0"/>
    <w:rsid w:val="00D7790D"/>
    <w:rsid w:val="00D804CA"/>
    <w:rsid w:val="00D80EC6"/>
    <w:rsid w:val="00D81BB3"/>
    <w:rsid w:val="00D81F04"/>
    <w:rsid w:val="00D81FAD"/>
    <w:rsid w:val="00D8203B"/>
    <w:rsid w:val="00D8439E"/>
    <w:rsid w:val="00D86334"/>
    <w:rsid w:val="00D878C2"/>
    <w:rsid w:val="00D92548"/>
    <w:rsid w:val="00D929C8"/>
    <w:rsid w:val="00D93306"/>
    <w:rsid w:val="00D94E27"/>
    <w:rsid w:val="00D9504D"/>
    <w:rsid w:val="00D952B4"/>
    <w:rsid w:val="00D95F16"/>
    <w:rsid w:val="00D97856"/>
    <w:rsid w:val="00DA01D0"/>
    <w:rsid w:val="00DA0B4C"/>
    <w:rsid w:val="00DA13D3"/>
    <w:rsid w:val="00DA2FF9"/>
    <w:rsid w:val="00DA4B29"/>
    <w:rsid w:val="00DA4DAC"/>
    <w:rsid w:val="00DA65C2"/>
    <w:rsid w:val="00DB01E7"/>
    <w:rsid w:val="00DB0AB0"/>
    <w:rsid w:val="00DB1591"/>
    <w:rsid w:val="00DB37EF"/>
    <w:rsid w:val="00DB3C9B"/>
    <w:rsid w:val="00DB421D"/>
    <w:rsid w:val="00DB5479"/>
    <w:rsid w:val="00DB69A0"/>
    <w:rsid w:val="00DB6AB9"/>
    <w:rsid w:val="00DB740F"/>
    <w:rsid w:val="00DB7AE1"/>
    <w:rsid w:val="00DC0740"/>
    <w:rsid w:val="00DC2B7A"/>
    <w:rsid w:val="00DC37D2"/>
    <w:rsid w:val="00DC3E11"/>
    <w:rsid w:val="00DC3F9C"/>
    <w:rsid w:val="00DC5E55"/>
    <w:rsid w:val="00DC6DF2"/>
    <w:rsid w:val="00DD1ED1"/>
    <w:rsid w:val="00DD5DE0"/>
    <w:rsid w:val="00DD7799"/>
    <w:rsid w:val="00DD7DEC"/>
    <w:rsid w:val="00DE1797"/>
    <w:rsid w:val="00DE1E4B"/>
    <w:rsid w:val="00DE2A26"/>
    <w:rsid w:val="00DE2FEC"/>
    <w:rsid w:val="00DE3552"/>
    <w:rsid w:val="00DE3A2E"/>
    <w:rsid w:val="00DE652C"/>
    <w:rsid w:val="00DE68E9"/>
    <w:rsid w:val="00DE7726"/>
    <w:rsid w:val="00DF1D22"/>
    <w:rsid w:val="00DF2BE8"/>
    <w:rsid w:val="00DF3B2A"/>
    <w:rsid w:val="00DF4B2D"/>
    <w:rsid w:val="00DF4E23"/>
    <w:rsid w:val="00DF77F1"/>
    <w:rsid w:val="00E00B11"/>
    <w:rsid w:val="00E01BB1"/>
    <w:rsid w:val="00E0260B"/>
    <w:rsid w:val="00E02BC3"/>
    <w:rsid w:val="00E03941"/>
    <w:rsid w:val="00E05630"/>
    <w:rsid w:val="00E056D9"/>
    <w:rsid w:val="00E06161"/>
    <w:rsid w:val="00E06879"/>
    <w:rsid w:val="00E07E3F"/>
    <w:rsid w:val="00E07E7B"/>
    <w:rsid w:val="00E101B4"/>
    <w:rsid w:val="00E11476"/>
    <w:rsid w:val="00E115C5"/>
    <w:rsid w:val="00E11A62"/>
    <w:rsid w:val="00E12704"/>
    <w:rsid w:val="00E12C3F"/>
    <w:rsid w:val="00E138F7"/>
    <w:rsid w:val="00E16652"/>
    <w:rsid w:val="00E16DF9"/>
    <w:rsid w:val="00E20EBB"/>
    <w:rsid w:val="00E21AE7"/>
    <w:rsid w:val="00E21E99"/>
    <w:rsid w:val="00E21ED4"/>
    <w:rsid w:val="00E22280"/>
    <w:rsid w:val="00E2294A"/>
    <w:rsid w:val="00E22E12"/>
    <w:rsid w:val="00E22E9B"/>
    <w:rsid w:val="00E237D4"/>
    <w:rsid w:val="00E25831"/>
    <w:rsid w:val="00E25F1A"/>
    <w:rsid w:val="00E2610E"/>
    <w:rsid w:val="00E26896"/>
    <w:rsid w:val="00E27402"/>
    <w:rsid w:val="00E2788F"/>
    <w:rsid w:val="00E32CCC"/>
    <w:rsid w:val="00E32DB8"/>
    <w:rsid w:val="00E334F4"/>
    <w:rsid w:val="00E33ECB"/>
    <w:rsid w:val="00E34E6E"/>
    <w:rsid w:val="00E35E6A"/>
    <w:rsid w:val="00E37073"/>
    <w:rsid w:val="00E40433"/>
    <w:rsid w:val="00E40A4F"/>
    <w:rsid w:val="00E41244"/>
    <w:rsid w:val="00E41598"/>
    <w:rsid w:val="00E433C0"/>
    <w:rsid w:val="00E4366B"/>
    <w:rsid w:val="00E46766"/>
    <w:rsid w:val="00E47A0D"/>
    <w:rsid w:val="00E5033F"/>
    <w:rsid w:val="00E511B8"/>
    <w:rsid w:val="00E516E9"/>
    <w:rsid w:val="00E5243F"/>
    <w:rsid w:val="00E55479"/>
    <w:rsid w:val="00E562AA"/>
    <w:rsid w:val="00E56941"/>
    <w:rsid w:val="00E5781B"/>
    <w:rsid w:val="00E57F7D"/>
    <w:rsid w:val="00E602BA"/>
    <w:rsid w:val="00E60C86"/>
    <w:rsid w:val="00E634C6"/>
    <w:rsid w:val="00E6400A"/>
    <w:rsid w:val="00E64FC7"/>
    <w:rsid w:val="00E65720"/>
    <w:rsid w:val="00E66405"/>
    <w:rsid w:val="00E67976"/>
    <w:rsid w:val="00E7006D"/>
    <w:rsid w:val="00E70E41"/>
    <w:rsid w:val="00E7100B"/>
    <w:rsid w:val="00E71792"/>
    <w:rsid w:val="00E73EDD"/>
    <w:rsid w:val="00E742C7"/>
    <w:rsid w:val="00E7458F"/>
    <w:rsid w:val="00E74806"/>
    <w:rsid w:val="00E75D09"/>
    <w:rsid w:val="00E76C16"/>
    <w:rsid w:val="00E774E7"/>
    <w:rsid w:val="00E80FD7"/>
    <w:rsid w:val="00E82305"/>
    <w:rsid w:val="00E8294A"/>
    <w:rsid w:val="00E83C23"/>
    <w:rsid w:val="00E844CE"/>
    <w:rsid w:val="00E86D56"/>
    <w:rsid w:val="00E87FB9"/>
    <w:rsid w:val="00E92048"/>
    <w:rsid w:val="00E92B6A"/>
    <w:rsid w:val="00E93E9E"/>
    <w:rsid w:val="00E93F82"/>
    <w:rsid w:val="00E9452A"/>
    <w:rsid w:val="00E94AA1"/>
    <w:rsid w:val="00E95B92"/>
    <w:rsid w:val="00EA00CD"/>
    <w:rsid w:val="00EA03C6"/>
    <w:rsid w:val="00EA19EC"/>
    <w:rsid w:val="00EA3724"/>
    <w:rsid w:val="00EA3D09"/>
    <w:rsid w:val="00EA742B"/>
    <w:rsid w:val="00EB0871"/>
    <w:rsid w:val="00EB0A35"/>
    <w:rsid w:val="00EB1A80"/>
    <w:rsid w:val="00EB2711"/>
    <w:rsid w:val="00EB28B4"/>
    <w:rsid w:val="00EB59C4"/>
    <w:rsid w:val="00EB6592"/>
    <w:rsid w:val="00EC01B4"/>
    <w:rsid w:val="00EC0CA2"/>
    <w:rsid w:val="00EC1E66"/>
    <w:rsid w:val="00EC2DCA"/>
    <w:rsid w:val="00EC3FDE"/>
    <w:rsid w:val="00EC6BCB"/>
    <w:rsid w:val="00EC6D44"/>
    <w:rsid w:val="00EC74F4"/>
    <w:rsid w:val="00ED11BC"/>
    <w:rsid w:val="00ED2F02"/>
    <w:rsid w:val="00ED39E1"/>
    <w:rsid w:val="00ED3ED2"/>
    <w:rsid w:val="00ED402E"/>
    <w:rsid w:val="00ED4674"/>
    <w:rsid w:val="00ED5AA1"/>
    <w:rsid w:val="00ED6FA7"/>
    <w:rsid w:val="00ED72D4"/>
    <w:rsid w:val="00EE04F3"/>
    <w:rsid w:val="00EE0F40"/>
    <w:rsid w:val="00EE11BD"/>
    <w:rsid w:val="00EE425D"/>
    <w:rsid w:val="00EE5894"/>
    <w:rsid w:val="00EE5E08"/>
    <w:rsid w:val="00EE7249"/>
    <w:rsid w:val="00EF0BE4"/>
    <w:rsid w:val="00EF11B1"/>
    <w:rsid w:val="00EF1BF5"/>
    <w:rsid w:val="00EF4039"/>
    <w:rsid w:val="00EF5217"/>
    <w:rsid w:val="00F0305B"/>
    <w:rsid w:val="00F03328"/>
    <w:rsid w:val="00F03C21"/>
    <w:rsid w:val="00F0702D"/>
    <w:rsid w:val="00F07786"/>
    <w:rsid w:val="00F077B4"/>
    <w:rsid w:val="00F079E5"/>
    <w:rsid w:val="00F07B6F"/>
    <w:rsid w:val="00F1057A"/>
    <w:rsid w:val="00F10604"/>
    <w:rsid w:val="00F12724"/>
    <w:rsid w:val="00F1275B"/>
    <w:rsid w:val="00F12A78"/>
    <w:rsid w:val="00F13DB8"/>
    <w:rsid w:val="00F14C65"/>
    <w:rsid w:val="00F15B50"/>
    <w:rsid w:val="00F160BC"/>
    <w:rsid w:val="00F166E4"/>
    <w:rsid w:val="00F16BF3"/>
    <w:rsid w:val="00F17B36"/>
    <w:rsid w:val="00F202A9"/>
    <w:rsid w:val="00F21F2E"/>
    <w:rsid w:val="00F22B11"/>
    <w:rsid w:val="00F23A77"/>
    <w:rsid w:val="00F23DF0"/>
    <w:rsid w:val="00F23FFD"/>
    <w:rsid w:val="00F24C3D"/>
    <w:rsid w:val="00F2572F"/>
    <w:rsid w:val="00F26619"/>
    <w:rsid w:val="00F26C0F"/>
    <w:rsid w:val="00F27C02"/>
    <w:rsid w:val="00F30599"/>
    <w:rsid w:val="00F31EC0"/>
    <w:rsid w:val="00F31EFC"/>
    <w:rsid w:val="00F324E5"/>
    <w:rsid w:val="00F333D7"/>
    <w:rsid w:val="00F34DEE"/>
    <w:rsid w:val="00F34F0C"/>
    <w:rsid w:val="00F35492"/>
    <w:rsid w:val="00F35BA2"/>
    <w:rsid w:val="00F3667D"/>
    <w:rsid w:val="00F36999"/>
    <w:rsid w:val="00F36B1B"/>
    <w:rsid w:val="00F3737F"/>
    <w:rsid w:val="00F376EB"/>
    <w:rsid w:val="00F41B63"/>
    <w:rsid w:val="00F41BAF"/>
    <w:rsid w:val="00F41CDE"/>
    <w:rsid w:val="00F44914"/>
    <w:rsid w:val="00F47B81"/>
    <w:rsid w:val="00F5126C"/>
    <w:rsid w:val="00F51925"/>
    <w:rsid w:val="00F521C1"/>
    <w:rsid w:val="00F521E3"/>
    <w:rsid w:val="00F54337"/>
    <w:rsid w:val="00F54644"/>
    <w:rsid w:val="00F61D7F"/>
    <w:rsid w:val="00F63730"/>
    <w:rsid w:val="00F63A39"/>
    <w:rsid w:val="00F64C8A"/>
    <w:rsid w:val="00F70D99"/>
    <w:rsid w:val="00F7248A"/>
    <w:rsid w:val="00F7298B"/>
    <w:rsid w:val="00F72BDE"/>
    <w:rsid w:val="00F72C89"/>
    <w:rsid w:val="00F75BD9"/>
    <w:rsid w:val="00F80288"/>
    <w:rsid w:val="00F8194A"/>
    <w:rsid w:val="00F822DA"/>
    <w:rsid w:val="00F825A6"/>
    <w:rsid w:val="00F82BF3"/>
    <w:rsid w:val="00F83E8B"/>
    <w:rsid w:val="00F844C7"/>
    <w:rsid w:val="00F84DA6"/>
    <w:rsid w:val="00F85296"/>
    <w:rsid w:val="00F8559F"/>
    <w:rsid w:val="00F855F8"/>
    <w:rsid w:val="00F85A83"/>
    <w:rsid w:val="00F85AB5"/>
    <w:rsid w:val="00F86A75"/>
    <w:rsid w:val="00F87E7F"/>
    <w:rsid w:val="00F902A9"/>
    <w:rsid w:val="00F923AA"/>
    <w:rsid w:val="00F92521"/>
    <w:rsid w:val="00F93171"/>
    <w:rsid w:val="00F932C4"/>
    <w:rsid w:val="00F934A6"/>
    <w:rsid w:val="00F97296"/>
    <w:rsid w:val="00F97470"/>
    <w:rsid w:val="00FA0A2B"/>
    <w:rsid w:val="00FA1668"/>
    <w:rsid w:val="00FA1ABD"/>
    <w:rsid w:val="00FA1FAE"/>
    <w:rsid w:val="00FA2E08"/>
    <w:rsid w:val="00FA38CF"/>
    <w:rsid w:val="00FA79E5"/>
    <w:rsid w:val="00FB03F5"/>
    <w:rsid w:val="00FB0508"/>
    <w:rsid w:val="00FB0CA3"/>
    <w:rsid w:val="00FB2126"/>
    <w:rsid w:val="00FB3504"/>
    <w:rsid w:val="00FB4A2D"/>
    <w:rsid w:val="00FB58BB"/>
    <w:rsid w:val="00FB6978"/>
    <w:rsid w:val="00FC0572"/>
    <w:rsid w:val="00FC32D8"/>
    <w:rsid w:val="00FD01DF"/>
    <w:rsid w:val="00FD1D2F"/>
    <w:rsid w:val="00FD2BF1"/>
    <w:rsid w:val="00FD3741"/>
    <w:rsid w:val="00FD3E74"/>
    <w:rsid w:val="00FD4768"/>
    <w:rsid w:val="00FD5CFD"/>
    <w:rsid w:val="00FD6804"/>
    <w:rsid w:val="00FD72BB"/>
    <w:rsid w:val="00FE0736"/>
    <w:rsid w:val="00FE07BE"/>
    <w:rsid w:val="00FE16A6"/>
    <w:rsid w:val="00FE1BB3"/>
    <w:rsid w:val="00FE6079"/>
    <w:rsid w:val="00FE625C"/>
    <w:rsid w:val="00FE7D0C"/>
    <w:rsid w:val="00FF48C5"/>
    <w:rsid w:val="00FF5582"/>
    <w:rsid w:val="00FF7D0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C35EE"/>
  <w15:chartTrackingRefBased/>
  <w15:docId w15:val="{50EEC2E5-F5DB-465D-A4C5-3AF318C8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69DF"/>
    <w:rPr>
      <w:sz w:val="24"/>
      <w:szCs w:val="24"/>
      <w:lang w:val="en-US" w:eastAsia="en-US"/>
    </w:rPr>
  </w:style>
  <w:style w:type="paragraph" w:styleId="Heading1">
    <w:name w:val="heading 1"/>
    <w:basedOn w:val="Normal"/>
    <w:next w:val="Normal"/>
    <w:link w:val="Heading1Char"/>
    <w:qFormat/>
    <w:rsid w:val="00B72CD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B963F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B963F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B963F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qFormat/>
    <w:rsid w:val="00B963F7"/>
    <w:pPr>
      <w:tabs>
        <w:tab w:val="num" w:pos="1296"/>
      </w:tabs>
      <w:suppressAutoHyphens/>
      <w:spacing w:before="240" w:after="60"/>
      <w:ind w:left="1296" w:hanging="1296"/>
      <w:outlineLvl w:val="6"/>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61D2"/>
    <w:pPr>
      <w:tabs>
        <w:tab w:val="center" w:pos="4703"/>
        <w:tab w:val="right" w:pos="9406"/>
      </w:tabs>
    </w:pPr>
  </w:style>
  <w:style w:type="paragraph" w:styleId="Footer">
    <w:name w:val="footer"/>
    <w:basedOn w:val="Normal"/>
    <w:rsid w:val="00A661D2"/>
    <w:pPr>
      <w:tabs>
        <w:tab w:val="center" w:pos="4703"/>
        <w:tab w:val="right" w:pos="9406"/>
      </w:tabs>
    </w:pPr>
  </w:style>
  <w:style w:type="paragraph" w:styleId="BalloonText">
    <w:name w:val="Balloon Text"/>
    <w:basedOn w:val="Normal"/>
    <w:semiHidden/>
    <w:rsid w:val="00F27C02"/>
    <w:rPr>
      <w:rFonts w:ascii="Tahoma" w:hAnsi="Tahoma" w:cs="Tahoma"/>
      <w:sz w:val="16"/>
      <w:szCs w:val="16"/>
    </w:rPr>
  </w:style>
  <w:style w:type="table" w:styleId="TableGrid">
    <w:name w:val="Table Grid"/>
    <w:basedOn w:val="TableNormal"/>
    <w:rsid w:val="00AE4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named11">
    <w:name w:val="unnamed11"/>
    <w:rsid w:val="00AE4215"/>
    <w:rPr>
      <w:rFonts w:ascii="Verdana" w:hAnsi="Verdana" w:hint="default"/>
      <w:color w:val="000000"/>
      <w:sz w:val="14"/>
      <w:szCs w:val="14"/>
    </w:rPr>
  </w:style>
  <w:style w:type="character" w:styleId="Hyperlink">
    <w:name w:val="Hyperlink"/>
    <w:rsid w:val="00044C45"/>
    <w:rPr>
      <w:color w:val="0000FF"/>
      <w:u w:val="single"/>
    </w:rPr>
  </w:style>
  <w:style w:type="paragraph" w:customStyle="1" w:styleId="mainareatitle">
    <w:name w:val="mainarea_title"/>
    <w:basedOn w:val="Normal"/>
    <w:rsid w:val="000667F1"/>
    <w:pPr>
      <w:spacing w:before="100" w:beforeAutospacing="1" w:after="100" w:afterAutospacing="1"/>
      <w:jc w:val="both"/>
      <w:textAlignment w:val="top"/>
    </w:pPr>
    <w:rPr>
      <w:b/>
      <w:bCs/>
      <w:color w:val="FF9900"/>
      <w:sz w:val="27"/>
      <w:szCs w:val="27"/>
    </w:rPr>
  </w:style>
  <w:style w:type="paragraph" w:styleId="NormalWeb">
    <w:name w:val="Normal (Web)"/>
    <w:basedOn w:val="Normal"/>
    <w:rsid w:val="00997496"/>
    <w:pPr>
      <w:spacing w:before="100" w:beforeAutospacing="1" w:after="100" w:afterAutospacing="1"/>
    </w:pPr>
    <w:rPr>
      <w:rFonts w:ascii="Arial" w:hAnsi="Arial"/>
      <w:sz w:val="22"/>
      <w:lang w:val="en-GB"/>
    </w:rPr>
  </w:style>
  <w:style w:type="character" w:customStyle="1" w:styleId="Heading1Char">
    <w:name w:val="Heading 1 Char"/>
    <w:link w:val="Heading1"/>
    <w:rsid w:val="00B72CDE"/>
    <w:rPr>
      <w:rFonts w:ascii="Cambria" w:eastAsia="Times New Roman" w:hAnsi="Cambria" w:cs="Times New Roman"/>
      <w:b/>
      <w:bCs/>
      <w:kern w:val="32"/>
      <w:sz w:val="32"/>
      <w:szCs w:val="32"/>
    </w:rPr>
  </w:style>
  <w:style w:type="paragraph" w:styleId="NoSpacing">
    <w:name w:val="No Spacing"/>
    <w:qFormat/>
    <w:rsid w:val="00B72CDE"/>
    <w:rPr>
      <w:sz w:val="24"/>
      <w:szCs w:val="24"/>
      <w:lang w:val="en-US" w:eastAsia="en-US"/>
    </w:rPr>
  </w:style>
  <w:style w:type="character" w:customStyle="1" w:styleId="apple-style-span">
    <w:name w:val="apple-style-span"/>
    <w:rsid w:val="00B359FF"/>
  </w:style>
  <w:style w:type="character" w:customStyle="1" w:styleId="apple-converted-space">
    <w:name w:val="apple-converted-space"/>
    <w:rsid w:val="00B359FF"/>
  </w:style>
  <w:style w:type="character" w:styleId="Strong">
    <w:name w:val="Strong"/>
    <w:uiPriority w:val="22"/>
    <w:qFormat/>
    <w:rsid w:val="00183482"/>
    <w:rPr>
      <w:b/>
      <w:bCs/>
    </w:rPr>
  </w:style>
  <w:style w:type="paragraph" w:styleId="Title">
    <w:name w:val="Title"/>
    <w:basedOn w:val="Normal"/>
    <w:next w:val="Normal"/>
    <w:link w:val="TitleChar"/>
    <w:qFormat/>
    <w:rsid w:val="009A15F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A15F5"/>
    <w:rPr>
      <w:rFonts w:ascii="Calibri Light" w:eastAsia="Times New Roman" w:hAnsi="Calibri Light" w:cs="Times New Roman"/>
      <w:b/>
      <w:bCs/>
      <w:kern w:val="28"/>
      <w:sz w:val="32"/>
      <w:szCs w:val="32"/>
    </w:rPr>
  </w:style>
  <w:style w:type="character" w:styleId="Emphasis">
    <w:name w:val="Emphasis"/>
    <w:qFormat/>
    <w:rsid w:val="002B4854"/>
    <w:rPr>
      <w:i/>
      <w:iCs/>
    </w:rPr>
  </w:style>
  <w:style w:type="character" w:styleId="Mention">
    <w:name w:val="Mention"/>
    <w:uiPriority w:val="99"/>
    <w:semiHidden/>
    <w:unhideWhenUsed/>
    <w:rsid w:val="004C1F04"/>
    <w:rPr>
      <w:color w:val="2B579A"/>
      <w:shd w:val="clear" w:color="auto" w:fill="E6E6E6"/>
    </w:rPr>
  </w:style>
  <w:style w:type="character" w:customStyle="1" w:styleId="Heading2Char">
    <w:name w:val="Heading 2 Char"/>
    <w:basedOn w:val="DefaultParagraphFont"/>
    <w:link w:val="Heading2"/>
    <w:semiHidden/>
    <w:rsid w:val="00B963F7"/>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semiHidden/>
    <w:rsid w:val="00B963F7"/>
    <w:rPr>
      <w:rFonts w:asciiTheme="majorHAnsi" w:eastAsiaTheme="majorEastAsia" w:hAnsiTheme="majorHAnsi" w:cstheme="majorBidi"/>
      <w:color w:val="1F3763" w:themeColor="accent1" w:themeShade="7F"/>
      <w:sz w:val="24"/>
      <w:szCs w:val="24"/>
      <w:lang w:val="en-US" w:eastAsia="en-US"/>
    </w:rPr>
  </w:style>
  <w:style w:type="character" w:customStyle="1" w:styleId="Heading4Char">
    <w:name w:val="Heading 4 Char"/>
    <w:basedOn w:val="DefaultParagraphFont"/>
    <w:link w:val="Heading4"/>
    <w:semiHidden/>
    <w:rsid w:val="00B963F7"/>
    <w:rPr>
      <w:rFonts w:asciiTheme="majorHAnsi" w:eastAsiaTheme="majorEastAsia" w:hAnsiTheme="majorHAnsi" w:cstheme="majorBidi"/>
      <w:i/>
      <w:iCs/>
      <w:color w:val="2F5496" w:themeColor="accent1" w:themeShade="BF"/>
      <w:sz w:val="24"/>
      <w:szCs w:val="24"/>
      <w:lang w:val="en-US" w:eastAsia="en-US"/>
    </w:rPr>
  </w:style>
  <w:style w:type="character" w:customStyle="1" w:styleId="Heading7Char">
    <w:name w:val="Heading 7 Char"/>
    <w:basedOn w:val="DefaultParagraphFont"/>
    <w:link w:val="Heading7"/>
    <w:rsid w:val="00B963F7"/>
    <w:rPr>
      <w:sz w:val="24"/>
      <w:szCs w:val="24"/>
      <w:lang w:val="en-US" w:eastAsia="zh-CN"/>
    </w:rPr>
  </w:style>
  <w:style w:type="paragraph" w:styleId="BodyText">
    <w:name w:val="Body Text"/>
    <w:basedOn w:val="Normal"/>
    <w:link w:val="BodyTextChar"/>
    <w:rsid w:val="00B963F7"/>
    <w:pPr>
      <w:suppressAutoHyphens/>
      <w:jc w:val="center"/>
    </w:pPr>
    <w:rPr>
      <w:rFonts w:ascii="Arial" w:hAnsi="Arial" w:cs="Arial"/>
      <w:b/>
      <w:bCs/>
      <w:sz w:val="28"/>
      <w:szCs w:val="20"/>
      <w:lang w:val="ro-RO" w:eastAsia="zh-CN"/>
    </w:rPr>
  </w:style>
  <w:style w:type="character" w:customStyle="1" w:styleId="BodyTextChar">
    <w:name w:val="Body Text Char"/>
    <w:basedOn w:val="DefaultParagraphFont"/>
    <w:link w:val="BodyText"/>
    <w:rsid w:val="00B963F7"/>
    <w:rPr>
      <w:rFonts w:ascii="Arial" w:hAnsi="Arial" w:cs="Arial"/>
      <w:b/>
      <w:bCs/>
      <w:sz w:val="28"/>
      <w:lang w:eastAsia="zh-CN"/>
    </w:rPr>
  </w:style>
  <w:style w:type="paragraph" w:styleId="BodyTextIndent">
    <w:name w:val="Body Text Indent"/>
    <w:basedOn w:val="Normal"/>
    <w:link w:val="BodyTextIndentChar"/>
    <w:rsid w:val="00B963F7"/>
    <w:pPr>
      <w:suppressAutoHyphens/>
      <w:spacing w:after="120"/>
      <w:ind w:left="283"/>
    </w:pPr>
    <w:rPr>
      <w:lang w:eastAsia="zh-CN"/>
    </w:rPr>
  </w:style>
  <w:style w:type="character" w:customStyle="1" w:styleId="BodyTextIndentChar">
    <w:name w:val="Body Text Indent Char"/>
    <w:basedOn w:val="DefaultParagraphFont"/>
    <w:link w:val="BodyTextIndent"/>
    <w:rsid w:val="00B963F7"/>
    <w:rPr>
      <w:sz w:val="24"/>
      <w:szCs w:val="24"/>
      <w:lang w:val="en-US" w:eastAsia="zh-CN"/>
    </w:rPr>
  </w:style>
  <w:style w:type="paragraph" w:styleId="ListParagraph">
    <w:name w:val="List Paragraph"/>
    <w:basedOn w:val="Normal"/>
    <w:uiPriority w:val="34"/>
    <w:qFormat/>
    <w:rsid w:val="00523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245413">
      <w:bodyDiv w:val="1"/>
      <w:marLeft w:val="0"/>
      <w:marRight w:val="0"/>
      <w:marTop w:val="0"/>
      <w:marBottom w:val="0"/>
      <w:divBdr>
        <w:top w:val="none" w:sz="0" w:space="0" w:color="auto"/>
        <w:left w:val="none" w:sz="0" w:space="0" w:color="auto"/>
        <w:bottom w:val="none" w:sz="0" w:space="0" w:color="auto"/>
        <w:right w:val="none" w:sz="0" w:space="0" w:color="auto"/>
      </w:divBdr>
      <w:divsChild>
        <w:div w:id="1199510920">
          <w:marLeft w:val="0"/>
          <w:marRight w:val="0"/>
          <w:marTop w:val="0"/>
          <w:marBottom w:val="0"/>
          <w:divBdr>
            <w:top w:val="none" w:sz="0" w:space="0" w:color="auto"/>
            <w:left w:val="none" w:sz="0" w:space="0" w:color="auto"/>
            <w:bottom w:val="none" w:sz="0" w:space="0" w:color="auto"/>
            <w:right w:val="none" w:sz="0" w:space="0" w:color="auto"/>
          </w:divBdr>
          <w:divsChild>
            <w:div w:id="1645352997">
              <w:marLeft w:val="0"/>
              <w:marRight w:val="0"/>
              <w:marTop w:val="0"/>
              <w:marBottom w:val="136"/>
              <w:divBdr>
                <w:top w:val="single" w:sz="24" w:space="0" w:color="FFFFFF"/>
                <w:left w:val="single" w:sz="24" w:space="0" w:color="FFFFFF"/>
                <w:bottom w:val="single" w:sz="24" w:space="0" w:color="FFFFFF"/>
                <w:right w:val="single" w:sz="24" w:space="0" w:color="FFFFFF"/>
              </w:divBdr>
              <w:divsChild>
                <w:div w:id="1406302122">
                  <w:marLeft w:val="0"/>
                  <w:marRight w:val="0"/>
                  <w:marTop w:val="0"/>
                  <w:marBottom w:val="0"/>
                  <w:divBdr>
                    <w:top w:val="none" w:sz="0" w:space="0" w:color="auto"/>
                    <w:left w:val="none" w:sz="0" w:space="0" w:color="auto"/>
                    <w:bottom w:val="none" w:sz="0" w:space="0" w:color="auto"/>
                    <w:right w:val="none" w:sz="0" w:space="0" w:color="auto"/>
                  </w:divBdr>
                  <w:divsChild>
                    <w:div w:id="325331216">
                      <w:marLeft w:val="0"/>
                      <w:marRight w:val="0"/>
                      <w:marTop w:val="0"/>
                      <w:marBottom w:val="0"/>
                      <w:divBdr>
                        <w:top w:val="none" w:sz="0" w:space="0" w:color="auto"/>
                        <w:left w:val="none" w:sz="0" w:space="0" w:color="auto"/>
                        <w:bottom w:val="none" w:sz="0" w:space="0" w:color="auto"/>
                        <w:right w:val="none" w:sz="0" w:space="0" w:color="auto"/>
                      </w:divBdr>
                      <w:divsChild>
                        <w:div w:id="2017724560">
                          <w:marLeft w:val="204"/>
                          <w:marRight w:val="0"/>
                          <w:marTop w:val="312"/>
                          <w:marBottom w:val="0"/>
                          <w:divBdr>
                            <w:top w:val="none" w:sz="0" w:space="0" w:color="auto"/>
                            <w:left w:val="none" w:sz="0" w:space="0" w:color="auto"/>
                            <w:bottom w:val="none" w:sz="0" w:space="0" w:color="auto"/>
                            <w:right w:val="none" w:sz="0" w:space="0" w:color="auto"/>
                          </w:divBdr>
                          <w:divsChild>
                            <w:div w:id="493490537">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001283">
      <w:bodyDiv w:val="1"/>
      <w:marLeft w:val="0"/>
      <w:marRight w:val="0"/>
      <w:marTop w:val="0"/>
      <w:marBottom w:val="0"/>
      <w:divBdr>
        <w:top w:val="none" w:sz="0" w:space="0" w:color="auto"/>
        <w:left w:val="none" w:sz="0" w:space="0" w:color="auto"/>
        <w:bottom w:val="none" w:sz="0" w:space="0" w:color="auto"/>
        <w:right w:val="none" w:sz="0" w:space="0" w:color="auto"/>
      </w:divBdr>
      <w:divsChild>
        <w:div w:id="1505247725">
          <w:marLeft w:val="0"/>
          <w:marRight w:val="0"/>
          <w:marTop w:val="0"/>
          <w:marBottom w:val="0"/>
          <w:divBdr>
            <w:top w:val="none" w:sz="0" w:space="0" w:color="auto"/>
            <w:left w:val="none" w:sz="0" w:space="0" w:color="auto"/>
            <w:bottom w:val="none" w:sz="0" w:space="0" w:color="auto"/>
            <w:right w:val="none" w:sz="0" w:space="0" w:color="auto"/>
          </w:divBdr>
          <w:divsChild>
            <w:div w:id="1915815552">
              <w:marLeft w:val="0"/>
              <w:marRight w:val="0"/>
              <w:marTop w:val="0"/>
              <w:marBottom w:val="136"/>
              <w:divBdr>
                <w:top w:val="single" w:sz="24" w:space="0" w:color="FFFFFF"/>
                <w:left w:val="single" w:sz="24" w:space="0" w:color="FFFFFF"/>
                <w:bottom w:val="single" w:sz="24" w:space="0" w:color="FFFFFF"/>
                <w:right w:val="single" w:sz="24" w:space="0" w:color="FFFFFF"/>
              </w:divBdr>
              <w:divsChild>
                <w:div w:id="968625883">
                  <w:marLeft w:val="0"/>
                  <w:marRight w:val="0"/>
                  <w:marTop w:val="0"/>
                  <w:marBottom w:val="0"/>
                  <w:divBdr>
                    <w:top w:val="none" w:sz="0" w:space="0" w:color="auto"/>
                    <w:left w:val="none" w:sz="0" w:space="0" w:color="auto"/>
                    <w:bottom w:val="none" w:sz="0" w:space="0" w:color="auto"/>
                    <w:right w:val="none" w:sz="0" w:space="0" w:color="auto"/>
                  </w:divBdr>
                  <w:divsChild>
                    <w:div w:id="1493596954">
                      <w:marLeft w:val="0"/>
                      <w:marRight w:val="0"/>
                      <w:marTop w:val="0"/>
                      <w:marBottom w:val="0"/>
                      <w:divBdr>
                        <w:top w:val="none" w:sz="0" w:space="0" w:color="auto"/>
                        <w:left w:val="none" w:sz="0" w:space="0" w:color="auto"/>
                        <w:bottom w:val="none" w:sz="0" w:space="0" w:color="auto"/>
                        <w:right w:val="none" w:sz="0" w:space="0" w:color="auto"/>
                      </w:divBdr>
                      <w:divsChild>
                        <w:div w:id="795296101">
                          <w:marLeft w:val="204"/>
                          <w:marRight w:val="0"/>
                          <w:marTop w:val="312"/>
                          <w:marBottom w:val="0"/>
                          <w:divBdr>
                            <w:top w:val="none" w:sz="0" w:space="0" w:color="auto"/>
                            <w:left w:val="none" w:sz="0" w:space="0" w:color="auto"/>
                            <w:bottom w:val="none" w:sz="0" w:space="0" w:color="auto"/>
                            <w:right w:val="none" w:sz="0" w:space="0" w:color="auto"/>
                          </w:divBdr>
                          <w:divsChild>
                            <w:div w:id="1723750697">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454548">
      <w:bodyDiv w:val="1"/>
      <w:marLeft w:val="0"/>
      <w:marRight w:val="0"/>
      <w:marTop w:val="0"/>
      <w:marBottom w:val="0"/>
      <w:divBdr>
        <w:top w:val="none" w:sz="0" w:space="0" w:color="auto"/>
        <w:left w:val="none" w:sz="0" w:space="0" w:color="auto"/>
        <w:bottom w:val="none" w:sz="0" w:space="0" w:color="auto"/>
        <w:right w:val="none" w:sz="0" w:space="0" w:color="auto"/>
      </w:divBdr>
      <w:divsChild>
        <w:div w:id="1737508774">
          <w:marLeft w:val="0"/>
          <w:marRight w:val="0"/>
          <w:marTop w:val="0"/>
          <w:marBottom w:val="0"/>
          <w:divBdr>
            <w:top w:val="none" w:sz="0" w:space="0" w:color="auto"/>
            <w:left w:val="none" w:sz="0" w:space="0" w:color="auto"/>
            <w:bottom w:val="none" w:sz="0" w:space="0" w:color="auto"/>
            <w:right w:val="none" w:sz="0" w:space="0" w:color="auto"/>
          </w:divBdr>
          <w:divsChild>
            <w:div w:id="1235631127">
              <w:marLeft w:val="0"/>
              <w:marRight w:val="0"/>
              <w:marTop w:val="0"/>
              <w:marBottom w:val="136"/>
              <w:divBdr>
                <w:top w:val="single" w:sz="24" w:space="0" w:color="FFFFFF"/>
                <w:left w:val="single" w:sz="24" w:space="0" w:color="FFFFFF"/>
                <w:bottom w:val="single" w:sz="24" w:space="0" w:color="FFFFFF"/>
                <w:right w:val="single" w:sz="24" w:space="0" w:color="FFFFFF"/>
              </w:divBdr>
              <w:divsChild>
                <w:div w:id="1586375828">
                  <w:marLeft w:val="0"/>
                  <w:marRight w:val="0"/>
                  <w:marTop w:val="0"/>
                  <w:marBottom w:val="0"/>
                  <w:divBdr>
                    <w:top w:val="none" w:sz="0" w:space="0" w:color="auto"/>
                    <w:left w:val="none" w:sz="0" w:space="0" w:color="auto"/>
                    <w:bottom w:val="none" w:sz="0" w:space="0" w:color="auto"/>
                    <w:right w:val="none" w:sz="0" w:space="0" w:color="auto"/>
                  </w:divBdr>
                  <w:divsChild>
                    <w:div w:id="967704859">
                      <w:marLeft w:val="0"/>
                      <w:marRight w:val="0"/>
                      <w:marTop w:val="0"/>
                      <w:marBottom w:val="0"/>
                      <w:divBdr>
                        <w:top w:val="none" w:sz="0" w:space="0" w:color="auto"/>
                        <w:left w:val="none" w:sz="0" w:space="0" w:color="auto"/>
                        <w:bottom w:val="none" w:sz="0" w:space="0" w:color="auto"/>
                        <w:right w:val="none" w:sz="0" w:space="0" w:color="auto"/>
                      </w:divBdr>
                      <w:divsChild>
                        <w:div w:id="336545615">
                          <w:marLeft w:val="204"/>
                          <w:marRight w:val="0"/>
                          <w:marTop w:val="312"/>
                          <w:marBottom w:val="0"/>
                          <w:divBdr>
                            <w:top w:val="none" w:sz="0" w:space="0" w:color="auto"/>
                            <w:left w:val="none" w:sz="0" w:space="0" w:color="auto"/>
                            <w:bottom w:val="none" w:sz="0" w:space="0" w:color="auto"/>
                            <w:right w:val="none" w:sz="0" w:space="0" w:color="auto"/>
                          </w:divBdr>
                          <w:divsChild>
                            <w:div w:id="958954592">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654875">
      <w:bodyDiv w:val="1"/>
      <w:marLeft w:val="0"/>
      <w:marRight w:val="0"/>
      <w:marTop w:val="0"/>
      <w:marBottom w:val="0"/>
      <w:divBdr>
        <w:top w:val="none" w:sz="0" w:space="0" w:color="auto"/>
        <w:left w:val="none" w:sz="0" w:space="0" w:color="auto"/>
        <w:bottom w:val="none" w:sz="0" w:space="0" w:color="auto"/>
        <w:right w:val="none" w:sz="0" w:space="0" w:color="auto"/>
      </w:divBdr>
      <w:divsChild>
        <w:div w:id="12267382">
          <w:marLeft w:val="0"/>
          <w:marRight w:val="0"/>
          <w:marTop w:val="0"/>
          <w:marBottom w:val="0"/>
          <w:divBdr>
            <w:top w:val="none" w:sz="0" w:space="0" w:color="auto"/>
            <w:left w:val="none" w:sz="0" w:space="0" w:color="auto"/>
            <w:bottom w:val="none" w:sz="0" w:space="0" w:color="auto"/>
            <w:right w:val="none" w:sz="0" w:space="0" w:color="auto"/>
          </w:divBdr>
          <w:divsChild>
            <w:div w:id="1118449444">
              <w:marLeft w:val="0"/>
              <w:marRight w:val="0"/>
              <w:marTop w:val="0"/>
              <w:marBottom w:val="136"/>
              <w:divBdr>
                <w:top w:val="single" w:sz="24" w:space="0" w:color="FFFFFF"/>
                <w:left w:val="single" w:sz="24" w:space="0" w:color="FFFFFF"/>
                <w:bottom w:val="single" w:sz="24" w:space="0" w:color="FFFFFF"/>
                <w:right w:val="single" w:sz="24" w:space="0" w:color="FFFFFF"/>
              </w:divBdr>
              <w:divsChild>
                <w:div w:id="678702949">
                  <w:marLeft w:val="0"/>
                  <w:marRight w:val="0"/>
                  <w:marTop w:val="0"/>
                  <w:marBottom w:val="0"/>
                  <w:divBdr>
                    <w:top w:val="none" w:sz="0" w:space="0" w:color="auto"/>
                    <w:left w:val="none" w:sz="0" w:space="0" w:color="auto"/>
                    <w:bottom w:val="none" w:sz="0" w:space="0" w:color="auto"/>
                    <w:right w:val="none" w:sz="0" w:space="0" w:color="auto"/>
                  </w:divBdr>
                  <w:divsChild>
                    <w:div w:id="1065883230">
                      <w:marLeft w:val="0"/>
                      <w:marRight w:val="0"/>
                      <w:marTop w:val="0"/>
                      <w:marBottom w:val="0"/>
                      <w:divBdr>
                        <w:top w:val="none" w:sz="0" w:space="0" w:color="auto"/>
                        <w:left w:val="none" w:sz="0" w:space="0" w:color="auto"/>
                        <w:bottom w:val="none" w:sz="0" w:space="0" w:color="auto"/>
                        <w:right w:val="none" w:sz="0" w:space="0" w:color="auto"/>
                      </w:divBdr>
                      <w:divsChild>
                        <w:div w:id="843125242">
                          <w:marLeft w:val="204"/>
                          <w:marRight w:val="0"/>
                          <w:marTop w:val="312"/>
                          <w:marBottom w:val="0"/>
                          <w:divBdr>
                            <w:top w:val="none" w:sz="0" w:space="0" w:color="auto"/>
                            <w:left w:val="none" w:sz="0" w:space="0" w:color="auto"/>
                            <w:bottom w:val="none" w:sz="0" w:space="0" w:color="auto"/>
                            <w:right w:val="none" w:sz="0" w:space="0" w:color="auto"/>
                          </w:divBdr>
                          <w:divsChild>
                            <w:div w:id="303239420">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429764">
      <w:bodyDiv w:val="1"/>
      <w:marLeft w:val="0"/>
      <w:marRight w:val="0"/>
      <w:marTop w:val="0"/>
      <w:marBottom w:val="0"/>
      <w:divBdr>
        <w:top w:val="none" w:sz="0" w:space="0" w:color="auto"/>
        <w:left w:val="none" w:sz="0" w:space="0" w:color="auto"/>
        <w:bottom w:val="none" w:sz="0" w:space="0" w:color="auto"/>
        <w:right w:val="none" w:sz="0" w:space="0" w:color="auto"/>
      </w:divBdr>
      <w:divsChild>
        <w:div w:id="1347557981">
          <w:marLeft w:val="0"/>
          <w:marRight w:val="0"/>
          <w:marTop w:val="0"/>
          <w:marBottom w:val="0"/>
          <w:divBdr>
            <w:top w:val="none" w:sz="0" w:space="0" w:color="auto"/>
            <w:left w:val="none" w:sz="0" w:space="0" w:color="auto"/>
            <w:bottom w:val="none" w:sz="0" w:space="0" w:color="auto"/>
            <w:right w:val="none" w:sz="0" w:space="0" w:color="auto"/>
          </w:divBdr>
          <w:divsChild>
            <w:div w:id="1373263680">
              <w:marLeft w:val="0"/>
              <w:marRight w:val="0"/>
              <w:marTop w:val="0"/>
              <w:marBottom w:val="136"/>
              <w:divBdr>
                <w:top w:val="single" w:sz="24" w:space="0" w:color="FFFFFF"/>
                <w:left w:val="single" w:sz="24" w:space="0" w:color="FFFFFF"/>
                <w:bottom w:val="single" w:sz="24" w:space="0" w:color="FFFFFF"/>
                <w:right w:val="single" w:sz="24" w:space="0" w:color="FFFFFF"/>
              </w:divBdr>
              <w:divsChild>
                <w:div w:id="1408765535">
                  <w:marLeft w:val="0"/>
                  <w:marRight w:val="0"/>
                  <w:marTop w:val="0"/>
                  <w:marBottom w:val="0"/>
                  <w:divBdr>
                    <w:top w:val="none" w:sz="0" w:space="0" w:color="auto"/>
                    <w:left w:val="none" w:sz="0" w:space="0" w:color="auto"/>
                    <w:bottom w:val="none" w:sz="0" w:space="0" w:color="auto"/>
                    <w:right w:val="none" w:sz="0" w:space="0" w:color="auto"/>
                  </w:divBdr>
                  <w:divsChild>
                    <w:div w:id="1493990154">
                      <w:marLeft w:val="0"/>
                      <w:marRight w:val="0"/>
                      <w:marTop w:val="0"/>
                      <w:marBottom w:val="0"/>
                      <w:divBdr>
                        <w:top w:val="none" w:sz="0" w:space="0" w:color="auto"/>
                        <w:left w:val="none" w:sz="0" w:space="0" w:color="auto"/>
                        <w:bottom w:val="none" w:sz="0" w:space="0" w:color="auto"/>
                        <w:right w:val="none" w:sz="0" w:space="0" w:color="auto"/>
                      </w:divBdr>
                      <w:divsChild>
                        <w:div w:id="19940806">
                          <w:marLeft w:val="204"/>
                          <w:marRight w:val="0"/>
                          <w:marTop w:val="312"/>
                          <w:marBottom w:val="0"/>
                          <w:divBdr>
                            <w:top w:val="none" w:sz="0" w:space="0" w:color="auto"/>
                            <w:left w:val="none" w:sz="0" w:space="0" w:color="auto"/>
                            <w:bottom w:val="none" w:sz="0" w:space="0" w:color="auto"/>
                            <w:right w:val="none" w:sz="0" w:space="0" w:color="auto"/>
                          </w:divBdr>
                          <w:divsChild>
                            <w:div w:id="1255553578">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242564">
      <w:bodyDiv w:val="1"/>
      <w:marLeft w:val="0"/>
      <w:marRight w:val="0"/>
      <w:marTop w:val="0"/>
      <w:marBottom w:val="0"/>
      <w:divBdr>
        <w:top w:val="none" w:sz="0" w:space="0" w:color="auto"/>
        <w:left w:val="none" w:sz="0" w:space="0" w:color="auto"/>
        <w:bottom w:val="none" w:sz="0" w:space="0" w:color="auto"/>
        <w:right w:val="none" w:sz="0" w:space="0" w:color="auto"/>
      </w:divBdr>
    </w:div>
    <w:div w:id="1863129714">
      <w:bodyDiv w:val="1"/>
      <w:marLeft w:val="0"/>
      <w:marRight w:val="0"/>
      <w:marTop w:val="0"/>
      <w:marBottom w:val="0"/>
      <w:divBdr>
        <w:top w:val="none" w:sz="0" w:space="0" w:color="auto"/>
        <w:left w:val="none" w:sz="0" w:space="0" w:color="auto"/>
        <w:bottom w:val="none" w:sz="0" w:space="0" w:color="auto"/>
        <w:right w:val="none" w:sz="0" w:space="0" w:color="auto"/>
      </w:divBdr>
      <w:divsChild>
        <w:div w:id="707409860">
          <w:marLeft w:val="0"/>
          <w:marRight w:val="0"/>
          <w:marTop w:val="0"/>
          <w:marBottom w:val="0"/>
          <w:divBdr>
            <w:top w:val="none" w:sz="0" w:space="0" w:color="auto"/>
            <w:left w:val="none" w:sz="0" w:space="0" w:color="auto"/>
            <w:bottom w:val="none" w:sz="0" w:space="0" w:color="auto"/>
            <w:right w:val="none" w:sz="0" w:space="0" w:color="auto"/>
          </w:divBdr>
          <w:divsChild>
            <w:div w:id="757210011">
              <w:marLeft w:val="0"/>
              <w:marRight w:val="0"/>
              <w:marTop w:val="0"/>
              <w:marBottom w:val="136"/>
              <w:divBdr>
                <w:top w:val="single" w:sz="24" w:space="0" w:color="FFFFFF"/>
                <w:left w:val="single" w:sz="24" w:space="0" w:color="FFFFFF"/>
                <w:bottom w:val="single" w:sz="24" w:space="0" w:color="FFFFFF"/>
                <w:right w:val="single" w:sz="24" w:space="0" w:color="FFFFFF"/>
              </w:divBdr>
              <w:divsChild>
                <w:div w:id="1251238990">
                  <w:marLeft w:val="0"/>
                  <w:marRight w:val="0"/>
                  <w:marTop w:val="0"/>
                  <w:marBottom w:val="0"/>
                  <w:divBdr>
                    <w:top w:val="none" w:sz="0" w:space="0" w:color="auto"/>
                    <w:left w:val="none" w:sz="0" w:space="0" w:color="auto"/>
                    <w:bottom w:val="none" w:sz="0" w:space="0" w:color="auto"/>
                    <w:right w:val="none" w:sz="0" w:space="0" w:color="auto"/>
                  </w:divBdr>
                  <w:divsChild>
                    <w:div w:id="1573588421">
                      <w:marLeft w:val="0"/>
                      <w:marRight w:val="0"/>
                      <w:marTop w:val="0"/>
                      <w:marBottom w:val="0"/>
                      <w:divBdr>
                        <w:top w:val="none" w:sz="0" w:space="0" w:color="auto"/>
                        <w:left w:val="none" w:sz="0" w:space="0" w:color="auto"/>
                        <w:bottom w:val="none" w:sz="0" w:space="0" w:color="auto"/>
                        <w:right w:val="none" w:sz="0" w:space="0" w:color="auto"/>
                      </w:divBdr>
                      <w:divsChild>
                        <w:div w:id="784471060">
                          <w:marLeft w:val="204"/>
                          <w:marRight w:val="0"/>
                          <w:marTop w:val="312"/>
                          <w:marBottom w:val="0"/>
                          <w:divBdr>
                            <w:top w:val="none" w:sz="0" w:space="0" w:color="auto"/>
                            <w:left w:val="none" w:sz="0" w:space="0" w:color="auto"/>
                            <w:bottom w:val="none" w:sz="0" w:space="0" w:color="auto"/>
                            <w:right w:val="none" w:sz="0" w:space="0" w:color="auto"/>
                          </w:divBdr>
                          <w:divsChild>
                            <w:div w:id="2046366322">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90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37A1E-35BC-4C8F-99E0-A71BA272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3637</Words>
  <Characters>20736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Nr</vt:lpstr>
    </vt:vector>
  </TitlesOfParts>
  <Company>Primaria Orasului Eforie</Company>
  <LinksUpToDate>false</LinksUpToDate>
  <CharactersWithSpaces>24325</CharactersWithSpaces>
  <SharedDoc>false</SharedDoc>
  <HLinks>
    <vt:vector size="48" baseType="variant">
      <vt:variant>
        <vt:i4>6750334</vt:i4>
      </vt:variant>
      <vt:variant>
        <vt:i4>21</vt:i4>
      </vt:variant>
      <vt:variant>
        <vt:i4>0</vt:i4>
      </vt:variant>
      <vt:variant>
        <vt:i4>5</vt:i4>
      </vt:variant>
      <vt:variant>
        <vt:lpwstr>http://www.gov.ro/</vt:lpwstr>
      </vt:variant>
      <vt:variant>
        <vt:lpwstr/>
      </vt:variant>
      <vt:variant>
        <vt:i4>3473477</vt:i4>
      </vt:variant>
      <vt:variant>
        <vt:i4>18</vt:i4>
      </vt:variant>
      <vt:variant>
        <vt:i4>0</vt:i4>
      </vt:variant>
      <vt:variant>
        <vt:i4>5</vt:i4>
      </vt:variant>
      <vt:variant>
        <vt:lpwstr>mailto:viorica.greceanu@primariaeforie.ro</vt:lpwstr>
      </vt:variant>
      <vt:variant>
        <vt:lpwstr/>
      </vt:variant>
      <vt:variant>
        <vt:i4>3473477</vt:i4>
      </vt:variant>
      <vt:variant>
        <vt:i4>15</vt:i4>
      </vt:variant>
      <vt:variant>
        <vt:i4>0</vt:i4>
      </vt:variant>
      <vt:variant>
        <vt:i4>5</vt:i4>
      </vt:variant>
      <vt:variant>
        <vt:lpwstr>mailto:viorica.greceanu@primariaeforie.ro</vt:lpwstr>
      </vt:variant>
      <vt:variant>
        <vt:lpwstr/>
      </vt:variant>
      <vt:variant>
        <vt:i4>3473477</vt:i4>
      </vt:variant>
      <vt:variant>
        <vt:i4>12</vt:i4>
      </vt:variant>
      <vt:variant>
        <vt:i4>0</vt:i4>
      </vt:variant>
      <vt:variant>
        <vt:i4>5</vt:i4>
      </vt:variant>
      <vt:variant>
        <vt:lpwstr>mailto:viorica.greceanu@primariaeforie.ro</vt:lpwstr>
      </vt:variant>
      <vt:variant>
        <vt:lpwstr/>
      </vt:variant>
      <vt:variant>
        <vt:i4>3473477</vt:i4>
      </vt:variant>
      <vt:variant>
        <vt:i4>9</vt:i4>
      </vt:variant>
      <vt:variant>
        <vt:i4>0</vt:i4>
      </vt:variant>
      <vt:variant>
        <vt:i4>5</vt:i4>
      </vt:variant>
      <vt:variant>
        <vt:lpwstr>mailto:viorica.greceanu@primariaeforie.ro</vt:lpwstr>
      </vt:variant>
      <vt:variant>
        <vt:lpwstr/>
      </vt:variant>
      <vt:variant>
        <vt:i4>3473477</vt:i4>
      </vt:variant>
      <vt:variant>
        <vt:i4>6</vt:i4>
      </vt:variant>
      <vt:variant>
        <vt:i4>0</vt:i4>
      </vt:variant>
      <vt:variant>
        <vt:i4>5</vt:i4>
      </vt:variant>
      <vt:variant>
        <vt:lpwstr>mailto:viorica.greceanu@primariaeforie.ro</vt:lpwstr>
      </vt:variant>
      <vt:variant>
        <vt:lpwstr/>
      </vt:variant>
      <vt:variant>
        <vt:i4>3473477</vt:i4>
      </vt:variant>
      <vt:variant>
        <vt:i4>3</vt:i4>
      </vt:variant>
      <vt:variant>
        <vt:i4>0</vt:i4>
      </vt:variant>
      <vt:variant>
        <vt:i4>5</vt:i4>
      </vt:variant>
      <vt:variant>
        <vt:lpwstr>mailto:viorica.greceanu@primariaeforie.ro</vt:lpwstr>
      </vt:variant>
      <vt:variant>
        <vt:lpwstr/>
      </vt:variant>
      <vt:variant>
        <vt:i4>1572959</vt:i4>
      </vt:variant>
      <vt:variant>
        <vt:i4>0</vt:i4>
      </vt:variant>
      <vt:variant>
        <vt:i4>0</vt:i4>
      </vt:variant>
      <vt:variant>
        <vt:i4>5</vt:i4>
      </vt:variant>
      <vt:variant>
        <vt:lpwstr>http://www.primariaeforie.ro/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Lucian Zambila</dc:creator>
  <cp:keywords/>
  <cp:lastModifiedBy>Catalin Contor</cp:lastModifiedBy>
  <cp:revision>55</cp:revision>
  <cp:lastPrinted>2017-05-30T07:46:00Z</cp:lastPrinted>
  <dcterms:created xsi:type="dcterms:W3CDTF">2017-06-08T10:31:00Z</dcterms:created>
  <dcterms:modified xsi:type="dcterms:W3CDTF">2018-05-24T12:28:00Z</dcterms:modified>
</cp:coreProperties>
</file>