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E3" w:rsidRDefault="00C53EE3" w:rsidP="00FE4E5F">
      <w:pPr>
        <w:widowControl/>
        <w:autoSpaceDE/>
        <w:autoSpaceDN/>
        <w:adjustRightInd/>
        <w:spacing w:line="23" w:lineRule="atLeast"/>
        <w:ind w:left="374" w:firstLine="720"/>
        <w:jc w:val="both"/>
        <w:rPr>
          <w:sz w:val="32"/>
          <w:szCs w:val="32"/>
          <w:lang w:eastAsia="en-US"/>
        </w:rPr>
      </w:pPr>
      <w:r>
        <w:rPr>
          <w:sz w:val="32"/>
          <w:szCs w:val="32"/>
          <w:lang w:eastAsia="en-US"/>
        </w:rPr>
        <w:t xml:space="preserve">     PRIMĂRIA ACORDĂ AJUTOARE DE ÎNCĂLZIRE </w:t>
      </w:r>
    </w:p>
    <w:p w:rsidR="00C53EE3" w:rsidRDefault="00C53EE3" w:rsidP="00FE4E5F">
      <w:pPr>
        <w:widowControl/>
        <w:autoSpaceDE/>
        <w:autoSpaceDN/>
        <w:adjustRightInd/>
        <w:spacing w:line="23" w:lineRule="atLeast"/>
        <w:ind w:left="374" w:firstLine="720"/>
        <w:jc w:val="both"/>
        <w:rPr>
          <w:sz w:val="32"/>
          <w:szCs w:val="32"/>
          <w:lang w:eastAsia="en-US"/>
        </w:rPr>
      </w:pPr>
    </w:p>
    <w:p w:rsidR="00C53EE3" w:rsidRDefault="00C53EE3" w:rsidP="00FE4E5F">
      <w:pPr>
        <w:widowControl/>
        <w:autoSpaceDE/>
        <w:autoSpaceDN/>
        <w:adjustRightInd/>
        <w:spacing w:line="23" w:lineRule="atLeast"/>
        <w:ind w:left="374" w:firstLine="720"/>
        <w:jc w:val="both"/>
        <w:rPr>
          <w:sz w:val="32"/>
          <w:szCs w:val="32"/>
          <w:lang w:eastAsia="en-US"/>
        </w:rPr>
      </w:pPr>
    </w:p>
    <w:p w:rsidR="00C53EE3" w:rsidRDefault="00C53EE3" w:rsidP="00C53EE3">
      <w:pPr>
        <w:widowControl/>
        <w:autoSpaceDE/>
        <w:autoSpaceDN/>
        <w:adjustRightInd/>
        <w:spacing w:line="23" w:lineRule="atLeast"/>
        <w:ind w:left="374"/>
        <w:jc w:val="both"/>
        <w:rPr>
          <w:sz w:val="32"/>
          <w:szCs w:val="32"/>
          <w:lang w:eastAsia="en-US"/>
        </w:rPr>
      </w:pPr>
      <w:bookmarkStart w:id="0" w:name="_GoBack"/>
      <w:bookmarkEnd w:id="0"/>
      <w:r>
        <w:rPr>
          <w:sz w:val="32"/>
          <w:szCs w:val="32"/>
          <w:lang w:eastAsia="en-US"/>
        </w:rPr>
        <w:t>Informaţii utile</w:t>
      </w:r>
    </w:p>
    <w:p w:rsidR="00C53EE3" w:rsidRPr="00FE4E5F" w:rsidRDefault="00C53EE3" w:rsidP="00FE4E5F">
      <w:pPr>
        <w:widowControl/>
        <w:autoSpaceDE/>
        <w:autoSpaceDN/>
        <w:adjustRightInd/>
        <w:spacing w:line="23" w:lineRule="atLeast"/>
        <w:ind w:left="374" w:firstLine="720"/>
        <w:jc w:val="both"/>
        <w:rPr>
          <w:sz w:val="32"/>
          <w:szCs w:val="32"/>
          <w:lang w:eastAsia="en-US"/>
        </w:rPr>
      </w:pPr>
    </w:p>
    <w:p w:rsidR="00FE4E5F" w:rsidRPr="00FE4E5F" w:rsidRDefault="00FE4E5F" w:rsidP="00FE4E5F">
      <w:pPr>
        <w:widowControl/>
        <w:autoSpaceDE/>
        <w:autoSpaceDN/>
        <w:adjustRightInd/>
        <w:spacing w:line="23" w:lineRule="atLeast"/>
        <w:ind w:left="374" w:firstLine="720"/>
        <w:jc w:val="both"/>
        <w:rPr>
          <w:sz w:val="32"/>
          <w:szCs w:val="32"/>
          <w:lang w:eastAsia="en-US"/>
        </w:rPr>
      </w:pPr>
      <w:r w:rsidRPr="00FE4E5F">
        <w:rPr>
          <w:sz w:val="32"/>
          <w:szCs w:val="32"/>
          <w:lang w:eastAsia="en-US"/>
        </w:rPr>
        <w:t xml:space="preserve">Începând cu data de 01 noiembrie 2017, familiile şi persoanele  singure care utilizează pentru încălzirea locuinţei lemne, cărbuni,  combustibili petrolieri sau energie electrica şi ale  căror  venituri nete lunare pe membru de familie se situează până la 615 lei, vor depune la sediul Primăriei oraș Eforie din Eforie Sud, </w:t>
      </w:r>
      <w:r w:rsidRPr="00FE4E5F">
        <w:rPr>
          <w:color w:val="FF0000"/>
          <w:sz w:val="32"/>
          <w:szCs w:val="32"/>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cererea - declaraţia pe propria răspundere</w:t>
      </w:r>
      <w:r w:rsidRPr="00FE4E5F">
        <w:rPr>
          <w:sz w:val="32"/>
          <w:szCs w:val="32"/>
          <w:lang w:eastAsia="en-US"/>
        </w:rPr>
        <w:t xml:space="preserve"> însoţită de actele doveditoare privind:</w:t>
      </w:r>
      <w:r w:rsidRPr="00FE4E5F">
        <w:rPr>
          <w:sz w:val="32"/>
          <w:szCs w:val="32"/>
          <w:lang w:eastAsia="en-US"/>
        </w:rPr>
        <w:tab/>
      </w:r>
    </w:p>
    <w:p w:rsidR="00FE4E5F" w:rsidRPr="00FE4E5F" w:rsidRDefault="00FE4E5F" w:rsidP="00FE4E5F">
      <w:pPr>
        <w:widowControl/>
        <w:autoSpaceDE/>
        <w:autoSpaceDN/>
        <w:adjustRightInd/>
        <w:spacing w:line="23" w:lineRule="atLeast"/>
        <w:ind w:left="720" w:firstLine="720"/>
        <w:jc w:val="both"/>
        <w:rPr>
          <w:sz w:val="32"/>
          <w:szCs w:val="32"/>
          <w:lang w:eastAsia="en-US"/>
        </w:rPr>
      </w:pPr>
      <w:r w:rsidRPr="00FE4E5F">
        <w:rPr>
          <w:sz w:val="32"/>
          <w:szCs w:val="32"/>
          <w:lang w:eastAsia="en-US"/>
        </w:rPr>
        <w:t xml:space="preserve">COMPONENŢA FAMILIEI: </w:t>
      </w:r>
    </w:p>
    <w:p w:rsidR="00FE4E5F" w:rsidRPr="00FE4E5F" w:rsidRDefault="00FE4E5F" w:rsidP="00FE4E5F">
      <w:pPr>
        <w:widowControl/>
        <w:numPr>
          <w:ilvl w:val="0"/>
          <w:numId w:val="1"/>
        </w:numPr>
        <w:autoSpaceDE/>
        <w:autoSpaceDN/>
        <w:adjustRightInd/>
        <w:spacing w:line="23" w:lineRule="atLeast"/>
        <w:jc w:val="both"/>
        <w:rPr>
          <w:sz w:val="32"/>
          <w:szCs w:val="32"/>
          <w:lang w:eastAsia="en-US"/>
        </w:rPr>
      </w:pPr>
      <w:r w:rsidRPr="00FE4E5F">
        <w:rPr>
          <w:sz w:val="32"/>
          <w:szCs w:val="32"/>
          <w:lang w:eastAsia="en-US"/>
        </w:rPr>
        <w:t xml:space="preserve">acte de identitate </w:t>
      </w:r>
    </w:p>
    <w:p w:rsidR="00FE4E5F" w:rsidRPr="00FE4E5F" w:rsidRDefault="00FE4E5F" w:rsidP="00FE4E5F">
      <w:pPr>
        <w:widowControl/>
        <w:numPr>
          <w:ilvl w:val="0"/>
          <w:numId w:val="1"/>
        </w:numPr>
        <w:autoSpaceDE/>
        <w:autoSpaceDN/>
        <w:adjustRightInd/>
        <w:spacing w:line="23" w:lineRule="atLeast"/>
        <w:jc w:val="both"/>
        <w:rPr>
          <w:sz w:val="32"/>
          <w:szCs w:val="32"/>
          <w:lang w:eastAsia="en-US"/>
        </w:rPr>
      </w:pPr>
      <w:r w:rsidRPr="00FE4E5F">
        <w:rPr>
          <w:sz w:val="32"/>
          <w:szCs w:val="32"/>
          <w:lang w:eastAsia="en-US"/>
        </w:rPr>
        <w:t>certificate de naştere ale copiilor</w:t>
      </w:r>
    </w:p>
    <w:p w:rsidR="00FE4E5F" w:rsidRPr="00FE4E5F" w:rsidRDefault="00FE4E5F" w:rsidP="00FE4E5F">
      <w:pPr>
        <w:widowControl/>
        <w:numPr>
          <w:ilvl w:val="0"/>
          <w:numId w:val="1"/>
        </w:numPr>
        <w:autoSpaceDE/>
        <w:autoSpaceDN/>
        <w:adjustRightInd/>
        <w:spacing w:line="23" w:lineRule="atLeast"/>
        <w:ind w:hanging="376"/>
        <w:jc w:val="both"/>
        <w:rPr>
          <w:sz w:val="32"/>
          <w:szCs w:val="32"/>
          <w:lang w:eastAsia="en-US"/>
        </w:rPr>
      </w:pPr>
      <w:r w:rsidRPr="00FE4E5F">
        <w:rPr>
          <w:sz w:val="32"/>
          <w:szCs w:val="32"/>
          <w:lang w:eastAsia="en-US"/>
        </w:rPr>
        <w:t>certificat de căsătorie/deces</w:t>
      </w:r>
    </w:p>
    <w:p w:rsidR="00FE4E5F" w:rsidRPr="00FE4E5F" w:rsidRDefault="00FE4E5F" w:rsidP="00FE4E5F">
      <w:pPr>
        <w:widowControl/>
        <w:numPr>
          <w:ilvl w:val="0"/>
          <w:numId w:val="1"/>
        </w:numPr>
        <w:autoSpaceDE/>
        <w:autoSpaceDN/>
        <w:adjustRightInd/>
        <w:spacing w:line="23" w:lineRule="atLeast"/>
        <w:jc w:val="both"/>
        <w:rPr>
          <w:sz w:val="32"/>
          <w:szCs w:val="32"/>
          <w:lang w:eastAsia="en-US"/>
        </w:rPr>
      </w:pPr>
      <w:r w:rsidRPr="00FE4E5F">
        <w:rPr>
          <w:sz w:val="32"/>
          <w:szCs w:val="32"/>
          <w:lang w:eastAsia="en-US"/>
        </w:rPr>
        <w:t>act din care să rezulte încredinţarea/plasamentul copilului</w:t>
      </w:r>
    </w:p>
    <w:p w:rsidR="00FE4E5F" w:rsidRPr="00FE4E5F" w:rsidRDefault="00FE4E5F" w:rsidP="00FE4E5F">
      <w:pPr>
        <w:widowControl/>
        <w:numPr>
          <w:ilvl w:val="0"/>
          <w:numId w:val="1"/>
        </w:numPr>
        <w:autoSpaceDE/>
        <w:autoSpaceDN/>
        <w:adjustRightInd/>
        <w:spacing w:line="23" w:lineRule="atLeast"/>
        <w:jc w:val="both"/>
        <w:rPr>
          <w:sz w:val="32"/>
          <w:szCs w:val="32"/>
          <w:lang w:eastAsia="en-US"/>
        </w:rPr>
      </w:pPr>
      <w:r w:rsidRPr="00FE4E5F">
        <w:rPr>
          <w:sz w:val="32"/>
          <w:szCs w:val="32"/>
          <w:lang w:eastAsia="en-US"/>
        </w:rPr>
        <w:t xml:space="preserve">adeverinţă elev/student (cu menţiunea tipului de bursă acordat) </w:t>
      </w:r>
    </w:p>
    <w:p w:rsidR="00FE4E5F" w:rsidRPr="00FE4E5F" w:rsidRDefault="00FE4E5F" w:rsidP="00FE4E5F">
      <w:pPr>
        <w:widowControl/>
        <w:numPr>
          <w:ilvl w:val="0"/>
          <w:numId w:val="1"/>
        </w:numPr>
        <w:autoSpaceDE/>
        <w:autoSpaceDN/>
        <w:adjustRightInd/>
        <w:spacing w:line="23" w:lineRule="atLeast"/>
        <w:jc w:val="both"/>
        <w:rPr>
          <w:sz w:val="32"/>
          <w:szCs w:val="32"/>
          <w:lang w:eastAsia="en-US"/>
        </w:rPr>
      </w:pPr>
      <w:r w:rsidRPr="00FE4E5F">
        <w:rPr>
          <w:sz w:val="32"/>
          <w:szCs w:val="32"/>
          <w:lang w:eastAsia="en-US"/>
        </w:rPr>
        <w:t>alte acte doveditoare privind componenţa familiei</w:t>
      </w:r>
    </w:p>
    <w:p w:rsidR="00FE4E5F" w:rsidRPr="00FE4E5F" w:rsidRDefault="00FE4E5F" w:rsidP="00FE4E5F">
      <w:pPr>
        <w:widowControl/>
        <w:autoSpaceDE/>
        <w:autoSpaceDN/>
        <w:adjustRightInd/>
        <w:spacing w:line="23" w:lineRule="atLeast"/>
        <w:ind w:left="1094" w:firstLine="346"/>
        <w:jc w:val="both"/>
        <w:rPr>
          <w:sz w:val="32"/>
          <w:szCs w:val="32"/>
          <w:lang w:eastAsia="en-US"/>
        </w:rPr>
      </w:pPr>
      <w:r w:rsidRPr="00FE4E5F">
        <w:rPr>
          <w:sz w:val="32"/>
          <w:szCs w:val="32"/>
          <w:lang w:eastAsia="en-US"/>
        </w:rPr>
        <w:t>VENITURILE REALIZATE:</w:t>
      </w:r>
    </w:p>
    <w:p w:rsidR="00FE4E5F" w:rsidRPr="00FE4E5F" w:rsidRDefault="00FE4E5F" w:rsidP="00FE4E5F">
      <w:pPr>
        <w:widowControl/>
        <w:autoSpaceDE/>
        <w:autoSpaceDN/>
        <w:adjustRightInd/>
        <w:spacing w:line="23" w:lineRule="atLeast"/>
        <w:ind w:left="360"/>
        <w:jc w:val="both"/>
        <w:rPr>
          <w:sz w:val="32"/>
          <w:szCs w:val="32"/>
          <w:lang w:eastAsia="en-US"/>
        </w:rPr>
      </w:pPr>
      <w:r w:rsidRPr="00FE4E5F">
        <w:rPr>
          <w:sz w:val="32"/>
          <w:szCs w:val="32"/>
          <w:lang w:eastAsia="en-US"/>
        </w:rPr>
        <w:t xml:space="preserve">Se iau în calcul toate veniturile nete realizate de membrii familiei în luna anterioară depunerii cererii, inclusiv cele care provin din drepturi de asigurări sociale de stat, asigurări de şomaj, obligaţii legale de întreţinere, indemnizaţii, alocaţii şi ajutoare cu caracter permanent, cu excepţia:  ajutorului social prevăzut de Legea nr. 416/2001, cu modificările şi completările ulterioare, burselor de studiu, burselor sociale, a sumelor provenite prin Programul „Bani de liceu”, buget personal complementar prevăzut în Legea nr. 448/2006, şi alocaţia de susţinere prevăzută de Legea nr. 277/2010. </w:t>
      </w:r>
    </w:p>
    <w:p w:rsidR="00FE4E5F" w:rsidRPr="00FE4E5F" w:rsidRDefault="00FE4E5F" w:rsidP="00FE4E5F">
      <w:pPr>
        <w:widowControl/>
        <w:autoSpaceDE/>
        <w:autoSpaceDN/>
        <w:adjustRightInd/>
        <w:spacing w:line="23" w:lineRule="atLeast"/>
        <w:ind w:left="360"/>
        <w:jc w:val="both"/>
        <w:rPr>
          <w:sz w:val="32"/>
          <w:szCs w:val="32"/>
          <w:lang w:eastAsia="en-US"/>
        </w:rPr>
      </w:pPr>
      <w:r w:rsidRPr="00FE4E5F">
        <w:rPr>
          <w:sz w:val="32"/>
          <w:szCs w:val="32"/>
          <w:lang w:eastAsia="en-US"/>
        </w:rPr>
        <w:t>Se vor prezenta:</w:t>
      </w:r>
    </w:p>
    <w:p w:rsidR="00FE4E5F" w:rsidRPr="00FE4E5F" w:rsidRDefault="00FE4E5F" w:rsidP="00FE4E5F">
      <w:pPr>
        <w:widowControl/>
        <w:autoSpaceDE/>
        <w:autoSpaceDN/>
        <w:adjustRightInd/>
        <w:spacing w:line="23" w:lineRule="atLeast"/>
        <w:ind w:left="360"/>
        <w:jc w:val="both"/>
        <w:rPr>
          <w:sz w:val="32"/>
          <w:szCs w:val="32"/>
          <w:lang w:eastAsia="en-US"/>
        </w:rPr>
      </w:pPr>
      <w:r w:rsidRPr="00FE4E5F">
        <w:rPr>
          <w:sz w:val="32"/>
          <w:szCs w:val="32"/>
          <w:lang w:eastAsia="en-US"/>
        </w:rPr>
        <w:t>-</w:t>
      </w:r>
      <w:r w:rsidRPr="00FE4E5F">
        <w:rPr>
          <w:sz w:val="32"/>
          <w:szCs w:val="32"/>
          <w:lang w:eastAsia="en-US"/>
        </w:rPr>
        <w:tab/>
        <w:t xml:space="preserve"> adeverinţe cu salariul net (cu menţiunea-bonuri de masă în cuantum de...) </w:t>
      </w:r>
    </w:p>
    <w:p w:rsidR="00FE4E5F" w:rsidRPr="00FE4E5F" w:rsidRDefault="00FE4E5F" w:rsidP="00FE4E5F">
      <w:pPr>
        <w:widowControl/>
        <w:numPr>
          <w:ilvl w:val="0"/>
          <w:numId w:val="1"/>
        </w:numPr>
        <w:autoSpaceDE/>
        <w:autoSpaceDN/>
        <w:adjustRightInd/>
        <w:spacing w:line="23" w:lineRule="atLeast"/>
        <w:jc w:val="both"/>
        <w:rPr>
          <w:sz w:val="32"/>
          <w:szCs w:val="32"/>
          <w:lang w:eastAsia="en-US"/>
        </w:rPr>
      </w:pPr>
      <w:r w:rsidRPr="00FE4E5F">
        <w:rPr>
          <w:sz w:val="32"/>
          <w:szCs w:val="32"/>
          <w:lang w:eastAsia="en-US"/>
        </w:rPr>
        <w:t xml:space="preserve">cupon pensie </w:t>
      </w:r>
    </w:p>
    <w:p w:rsidR="00FE4E5F" w:rsidRPr="00FE4E5F" w:rsidRDefault="00FE4E5F" w:rsidP="00FE4E5F">
      <w:pPr>
        <w:widowControl/>
        <w:numPr>
          <w:ilvl w:val="0"/>
          <w:numId w:val="1"/>
        </w:numPr>
        <w:autoSpaceDE/>
        <w:autoSpaceDN/>
        <w:adjustRightInd/>
        <w:spacing w:line="23" w:lineRule="atLeast"/>
        <w:jc w:val="both"/>
        <w:rPr>
          <w:sz w:val="32"/>
          <w:szCs w:val="32"/>
          <w:lang w:eastAsia="en-US"/>
        </w:rPr>
      </w:pPr>
      <w:r w:rsidRPr="00FE4E5F">
        <w:rPr>
          <w:sz w:val="32"/>
          <w:szCs w:val="32"/>
          <w:lang w:eastAsia="en-US"/>
        </w:rPr>
        <w:t>cupon indemnizaţie handicap</w:t>
      </w:r>
    </w:p>
    <w:p w:rsidR="00FE4E5F" w:rsidRPr="00FE4E5F" w:rsidRDefault="00FE4E5F" w:rsidP="00FE4E5F">
      <w:pPr>
        <w:widowControl/>
        <w:numPr>
          <w:ilvl w:val="0"/>
          <w:numId w:val="1"/>
        </w:numPr>
        <w:autoSpaceDE/>
        <w:autoSpaceDN/>
        <w:adjustRightInd/>
        <w:spacing w:line="23" w:lineRule="atLeast"/>
        <w:jc w:val="both"/>
        <w:rPr>
          <w:sz w:val="32"/>
          <w:szCs w:val="32"/>
          <w:lang w:eastAsia="en-US"/>
        </w:rPr>
      </w:pPr>
      <w:r w:rsidRPr="00FE4E5F">
        <w:rPr>
          <w:sz w:val="32"/>
          <w:szCs w:val="32"/>
          <w:lang w:eastAsia="en-US"/>
        </w:rPr>
        <w:t>cupon/adeverinţă-indemnizaţie/stimulent pentru creşterea copilului</w:t>
      </w:r>
    </w:p>
    <w:p w:rsidR="00FE4E5F" w:rsidRPr="00FE4E5F" w:rsidRDefault="00FE4E5F" w:rsidP="00FE4E5F">
      <w:pPr>
        <w:widowControl/>
        <w:numPr>
          <w:ilvl w:val="0"/>
          <w:numId w:val="1"/>
        </w:numPr>
        <w:autoSpaceDE/>
        <w:autoSpaceDN/>
        <w:adjustRightInd/>
        <w:spacing w:line="23" w:lineRule="atLeast"/>
        <w:jc w:val="both"/>
        <w:rPr>
          <w:sz w:val="32"/>
          <w:szCs w:val="32"/>
          <w:lang w:eastAsia="en-US"/>
        </w:rPr>
      </w:pPr>
      <w:r w:rsidRPr="00FE4E5F">
        <w:rPr>
          <w:sz w:val="32"/>
          <w:szCs w:val="32"/>
          <w:lang w:eastAsia="en-US"/>
        </w:rPr>
        <w:t xml:space="preserve">cupon alocaţie de stat </w:t>
      </w:r>
    </w:p>
    <w:p w:rsidR="00FE4E5F" w:rsidRPr="00FE4E5F" w:rsidRDefault="00FE4E5F" w:rsidP="00FE4E5F">
      <w:pPr>
        <w:widowControl/>
        <w:numPr>
          <w:ilvl w:val="0"/>
          <w:numId w:val="1"/>
        </w:numPr>
        <w:autoSpaceDE/>
        <w:autoSpaceDN/>
        <w:adjustRightInd/>
        <w:spacing w:line="23" w:lineRule="atLeast"/>
        <w:jc w:val="both"/>
        <w:rPr>
          <w:sz w:val="32"/>
          <w:szCs w:val="32"/>
          <w:lang w:eastAsia="en-US"/>
        </w:rPr>
      </w:pPr>
      <w:r w:rsidRPr="00FE4E5F">
        <w:rPr>
          <w:sz w:val="32"/>
          <w:szCs w:val="32"/>
          <w:lang w:eastAsia="en-US"/>
        </w:rPr>
        <w:t>cupon alocaţie plasament</w:t>
      </w:r>
    </w:p>
    <w:p w:rsidR="00FE4E5F" w:rsidRPr="00FE4E5F" w:rsidRDefault="00FE4E5F" w:rsidP="00FE4E5F">
      <w:pPr>
        <w:widowControl/>
        <w:numPr>
          <w:ilvl w:val="0"/>
          <w:numId w:val="1"/>
        </w:numPr>
        <w:autoSpaceDE/>
        <w:autoSpaceDN/>
        <w:adjustRightInd/>
        <w:spacing w:line="23" w:lineRule="atLeast"/>
        <w:jc w:val="both"/>
        <w:rPr>
          <w:sz w:val="32"/>
          <w:szCs w:val="32"/>
          <w:lang w:eastAsia="en-US"/>
        </w:rPr>
      </w:pPr>
      <w:r w:rsidRPr="00FE4E5F">
        <w:rPr>
          <w:sz w:val="32"/>
          <w:szCs w:val="32"/>
          <w:lang w:eastAsia="en-US"/>
        </w:rPr>
        <w:lastRenderedPageBreak/>
        <w:t>cupon şomaj</w:t>
      </w:r>
    </w:p>
    <w:p w:rsidR="00FE4E5F" w:rsidRPr="00FE4E5F" w:rsidRDefault="00FE4E5F" w:rsidP="00FE4E5F">
      <w:pPr>
        <w:widowControl/>
        <w:numPr>
          <w:ilvl w:val="0"/>
          <w:numId w:val="1"/>
        </w:numPr>
        <w:autoSpaceDE/>
        <w:autoSpaceDN/>
        <w:adjustRightInd/>
        <w:spacing w:line="23" w:lineRule="atLeast"/>
        <w:jc w:val="both"/>
        <w:rPr>
          <w:sz w:val="32"/>
          <w:szCs w:val="32"/>
          <w:lang w:eastAsia="en-US"/>
        </w:rPr>
      </w:pPr>
      <w:r w:rsidRPr="00FE4E5F">
        <w:rPr>
          <w:sz w:val="32"/>
          <w:szCs w:val="32"/>
          <w:lang w:eastAsia="en-US"/>
        </w:rPr>
        <w:t>orice alte acte doveditoare pentru sume provenite din alte surse;</w:t>
      </w:r>
    </w:p>
    <w:p w:rsidR="00FE4E5F" w:rsidRPr="00FE4E5F" w:rsidRDefault="00FE4E5F" w:rsidP="00FE4E5F">
      <w:pPr>
        <w:widowControl/>
        <w:autoSpaceDE/>
        <w:autoSpaceDN/>
        <w:adjustRightInd/>
        <w:spacing w:line="23" w:lineRule="atLeast"/>
        <w:ind w:left="360" w:firstLine="360"/>
        <w:jc w:val="both"/>
        <w:rPr>
          <w:sz w:val="32"/>
          <w:szCs w:val="32"/>
          <w:lang w:eastAsia="en-US"/>
        </w:rPr>
      </w:pPr>
      <w:r w:rsidRPr="00FE4E5F">
        <w:rPr>
          <w:sz w:val="32"/>
          <w:szCs w:val="32"/>
          <w:lang w:eastAsia="en-US"/>
        </w:rPr>
        <w:t>Pentru persoanele care nu realizează nici un venit:</w:t>
      </w:r>
    </w:p>
    <w:p w:rsidR="00FE4E5F" w:rsidRPr="00FE4E5F" w:rsidRDefault="00FE4E5F" w:rsidP="00FE4E5F">
      <w:pPr>
        <w:widowControl/>
        <w:numPr>
          <w:ilvl w:val="0"/>
          <w:numId w:val="1"/>
        </w:numPr>
        <w:autoSpaceDE/>
        <w:autoSpaceDN/>
        <w:adjustRightInd/>
        <w:spacing w:line="23" w:lineRule="atLeast"/>
        <w:jc w:val="both"/>
        <w:rPr>
          <w:sz w:val="32"/>
          <w:szCs w:val="32"/>
          <w:lang w:eastAsia="en-US"/>
        </w:rPr>
      </w:pPr>
      <w:r w:rsidRPr="00FE4E5F">
        <w:rPr>
          <w:sz w:val="32"/>
          <w:szCs w:val="32"/>
          <w:lang w:eastAsia="en-US"/>
        </w:rPr>
        <w:t>adeverinţă de venit de la Adm. Finanţelor Publice Oraş Eforie</w:t>
      </w:r>
    </w:p>
    <w:p w:rsidR="00FE4E5F" w:rsidRPr="00FE4E5F" w:rsidRDefault="00FE4E5F" w:rsidP="00FE4E5F">
      <w:pPr>
        <w:widowControl/>
        <w:autoSpaceDE/>
        <w:autoSpaceDN/>
        <w:adjustRightInd/>
        <w:spacing w:line="23" w:lineRule="atLeast"/>
        <w:ind w:left="1440"/>
        <w:jc w:val="both"/>
        <w:rPr>
          <w:sz w:val="32"/>
          <w:szCs w:val="32"/>
          <w:lang w:eastAsia="en-US"/>
        </w:rPr>
      </w:pPr>
      <w:r w:rsidRPr="00FE4E5F">
        <w:rPr>
          <w:sz w:val="32"/>
          <w:szCs w:val="32"/>
          <w:lang w:eastAsia="en-US"/>
        </w:rPr>
        <w:t>BUNURILE MOBILE ȘI IMOBILE DEȚINUTE</w:t>
      </w:r>
    </w:p>
    <w:p w:rsidR="00FE4E5F" w:rsidRPr="00FE4E5F" w:rsidRDefault="00FE4E5F" w:rsidP="00FE4E5F">
      <w:pPr>
        <w:widowControl/>
        <w:autoSpaceDE/>
        <w:autoSpaceDN/>
        <w:adjustRightInd/>
        <w:spacing w:line="23" w:lineRule="atLeast"/>
        <w:jc w:val="both"/>
        <w:rPr>
          <w:sz w:val="32"/>
          <w:szCs w:val="32"/>
          <w:lang w:eastAsia="en-US"/>
        </w:rPr>
      </w:pPr>
      <w:r w:rsidRPr="00FE4E5F">
        <w:rPr>
          <w:sz w:val="32"/>
          <w:szCs w:val="32"/>
          <w:lang w:eastAsia="en-US"/>
        </w:rPr>
        <w:t xml:space="preserve">    -  certificate de atestare fiscală (pentru toți membrii majori ai familiei)</w:t>
      </w:r>
    </w:p>
    <w:p w:rsidR="00FE4E5F" w:rsidRPr="00FE4E5F" w:rsidRDefault="00FE4E5F" w:rsidP="00FE4E5F">
      <w:pPr>
        <w:pStyle w:val="ListParagraph"/>
        <w:widowControl/>
        <w:numPr>
          <w:ilvl w:val="0"/>
          <w:numId w:val="6"/>
        </w:numPr>
        <w:autoSpaceDE/>
        <w:autoSpaceDN/>
        <w:adjustRightInd/>
        <w:spacing w:line="23" w:lineRule="atLeast"/>
        <w:jc w:val="both"/>
        <w:rPr>
          <w:sz w:val="32"/>
          <w:szCs w:val="32"/>
          <w:lang w:eastAsia="en-US"/>
        </w:rPr>
      </w:pPr>
      <w:r w:rsidRPr="00FE4E5F">
        <w:rPr>
          <w:sz w:val="32"/>
          <w:szCs w:val="32"/>
          <w:lang w:eastAsia="en-US"/>
        </w:rPr>
        <w:t>Titularul ajutorului de încălzire cu energie electrică trebuie:</w:t>
      </w:r>
    </w:p>
    <w:p w:rsidR="00FE4E5F" w:rsidRPr="00FE4E5F" w:rsidRDefault="00FE4E5F" w:rsidP="00FE4E5F">
      <w:pPr>
        <w:widowControl/>
        <w:autoSpaceDE/>
        <w:autoSpaceDN/>
        <w:adjustRightInd/>
        <w:spacing w:line="23" w:lineRule="atLeast"/>
        <w:ind w:left="374" w:firstLine="346"/>
        <w:jc w:val="both"/>
        <w:rPr>
          <w:sz w:val="32"/>
          <w:szCs w:val="32"/>
          <w:lang w:eastAsia="en-US"/>
        </w:rPr>
      </w:pPr>
      <w:r w:rsidRPr="00FE4E5F">
        <w:rPr>
          <w:sz w:val="32"/>
          <w:szCs w:val="32"/>
          <w:lang w:eastAsia="en-US"/>
        </w:rPr>
        <w:t>-  să atașeze copie după factura ENEL în care să fie menționat codul de client și codul Eneltel;</w:t>
      </w:r>
    </w:p>
    <w:p w:rsidR="00FE4E5F" w:rsidRPr="00FE4E5F" w:rsidRDefault="00FE4E5F" w:rsidP="00FE4E5F">
      <w:pPr>
        <w:widowControl/>
        <w:autoSpaceDE/>
        <w:autoSpaceDN/>
        <w:adjustRightInd/>
        <w:spacing w:line="23" w:lineRule="atLeast"/>
        <w:ind w:left="374" w:firstLine="346"/>
        <w:jc w:val="both"/>
        <w:rPr>
          <w:sz w:val="32"/>
          <w:szCs w:val="32"/>
          <w:lang w:eastAsia="en-US"/>
        </w:rPr>
      </w:pPr>
      <w:r w:rsidRPr="00FE4E5F">
        <w:rPr>
          <w:sz w:val="32"/>
          <w:szCs w:val="32"/>
          <w:lang w:eastAsia="en-US"/>
        </w:rPr>
        <w:t>-  să fie în același timp titularul actului de proprietate/contractului de închiriere a locuintei și al contractului de furnizare a energiei electrice.</w:t>
      </w:r>
    </w:p>
    <w:p w:rsidR="00FE4E5F" w:rsidRPr="00FE4E5F" w:rsidRDefault="00FE4E5F" w:rsidP="00FE4E5F">
      <w:pPr>
        <w:widowControl/>
        <w:autoSpaceDE/>
        <w:autoSpaceDN/>
        <w:adjustRightInd/>
        <w:spacing w:line="23" w:lineRule="atLeast"/>
        <w:ind w:left="374" w:firstLine="346"/>
        <w:jc w:val="both"/>
        <w:rPr>
          <w:sz w:val="32"/>
          <w:szCs w:val="32"/>
          <w:lang w:eastAsia="en-US"/>
        </w:rPr>
      </w:pPr>
    </w:p>
    <w:p w:rsidR="00FE4E5F" w:rsidRPr="00FE4E5F" w:rsidRDefault="00FE4E5F" w:rsidP="00FE4E5F">
      <w:pPr>
        <w:pStyle w:val="ListParagraph"/>
        <w:widowControl/>
        <w:numPr>
          <w:ilvl w:val="0"/>
          <w:numId w:val="6"/>
        </w:numPr>
        <w:autoSpaceDE/>
        <w:autoSpaceDN/>
        <w:adjustRightInd/>
        <w:spacing w:line="23" w:lineRule="atLeast"/>
        <w:jc w:val="both"/>
        <w:rPr>
          <w:sz w:val="32"/>
          <w:szCs w:val="32"/>
          <w:lang w:eastAsia="en-US"/>
        </w:rPr>
      </w:pPr>
      <w:r w:rsidRPr="00FE4E5F">
        <w:rPr>
          <w:sz w:val="32"/>
          <w:szCs w:val="32"/>
          <w:lang w:eastAsia="en-US"/>
        </w:rPr>
        <w:t>Titularul ajutorului pentru încălzirea locuinţei cu lemne, cărbuni,  combustibili petrolieri trebuie să fie titularul  actului de proprietate sau contractului de închiriere al locuinţei.</w:t>
      </w:r>
    </w:p>
    <w:p w:rsidR="00FE4E5F" w:rsidRPr="00FE4E5F" w:rsidRDefault="00FE4E5F" w:rsidP="00FE4E5F">
      <w:pPr>
        <w:widowControl/>
        <w:autoSpaceDE/>
        <w:autoSpaceDN/>
        <w:adjustRightInd/>
        <w:spacing w:line="276" w:lineRule="auto"/>
        <w:rPr>
          <w:sz w:val="32"/>
          <w:szCs w:val="32"/>
          <w:lang w:eastAsia="en-US"/>
        </w:rPr>
      </w:pPr>
      <w:r w:rsidRPr="00FE4E5F">
        <w:rPr>
          <w:sz w:val="32"/>
          <w:szCs w:val="32"/>
          <w:lang w:eastAsia="en-US"/>
        </w:rPr>
        <w:t>Lipsa oricărui document/act doveditor, duce la neîndeplinirea condiţiilor impuse de lege, respectiv neacordarea ajutorului pentru încălzirea locuinţei.</w:t>
      </w:r>
    </w:p>
    <w:p w:rsidR="00FE4E5F" w:rsidRPr="00FE4E5F" w:rsidRDefault="00FE4E5F" w:rsidP="00FE4E5F">
      <w:pPr>
        <w:widowControl/>
        <w:autoSpaceDE/>
        <w:autoSpaceDN/>
        <w:adjustRightInd/>
        <w:rPr>
          <w:sz w:val="32"/>
          <w:szCs w:val="32"/>
          <w:lang w:eastAsia="en-US"/>
        </w:rPr>
      </w:pPr>
    </w:p>
    <w:p w:rsidR="00FE4E5F" w:rsidRPr="00FE4E5F" w:rsidRDefault="00FE4E5F" w:rsidP="00FE4E5F">
      <w:pPr>
        <w:widowControl/>
        <w:autoSpaceDE/>
        <w:autoSpaceDN/>
        <w:adjustRightInd/>
        <w:rPr>
          <w:sz w:val="32"/>
          <w:szCs w:val="32"/>
          <w:lang w:eastAsia="en-US"/>
        </w:rPr>
      </w:pPr>
      <w:r w:rsidRPr="00FE4E5F">
        <w:rPr>
          <w:sz w:val="32"/>
          <w:szCs w:val="32"/>
          <w:lang w:eastAsia="en-US"/>
        </w:rPr>
        <w:t>Cum puteți intra în posesia FORMULARELOR  DE CERERE/DECLARAȚIE PE PROPRIA RĂSPUNDERE (începând cu data de 23.10.2017)</w:t>
      </w:r>
    </w:p>
    <w:p w:rsidR="00FE4E5F" w:rsidRPr="00FE4E5F" w:rsidRDefault="00FE4E5F" w:rsidP="00FE4E5F">
      <w:pPr>
        <w:widowControl/>
        <w:autoSpaceDE/>
        <w:autoSpaceDN/>
        <w:adjustRightInd/>
        <w:rPr>
          <w:sz w:val="32"/>
          <w:szCs w:val="32"/>
          <w:lang w:eastAsia="en-US"/>
        </w:rPr>
      </w:pPr>
      <w:r w:rsidRPr="00FE4E5F">
        <w:rPr>
          <w:sz w:val="32"/>
          <w:szCs w:val="32"/>
          <w:lang w:eastAsia="en-US"/>
        </w:rPr>
        <w:t>- sediul Primăriei – Eforie Sud, str. Progresului, nr. 1</w:t>
      </w:r>
    </w:p>
    <w:p w:rsidR="00FE4E5F" w:rsidRPr="00FE4E5F" w:rsidRDefault="00FE4E5F" w:rsidP="00FE4E5F">
      <w:pPr>
        <w:widowControl/>
        <w:autoSpaceDE/>
        <w:autoSpaceDN/>
        <w:adjustRightInd/>
        <w:rPr>
          <w:sz w:val="32"/>
          <w:szCs w:val="32"/>
          <w:lang w:eastAsia="en-US"/>
        </w:rPr>
      </w:pPr>
      <w:r w:rsidRPr="00FE4E5F">
        <w:rPr>
          <w:sz w:val="32"/>
          <w:szCs w:val="32"/>
          <w:lang w:eastAsia="en-US"/>
        </w:rPr>
        <w:t>- Centrul de Relații cu Publicul din Eforie Nord, Complex „Flacăra”</w:t>
      </w:r>
    </w:p>
    <w:p w:rsidR="00FE4E5F" w:rsidRPr="00FE4E5F" w:rsidRDefault="00FE4E5F" w:rsidP="00FE4E5F">
      <w:pPr>
        <w:jc w:val="center"/>
        <w:rPr>
          <w:sz w:val="32"/>
          <w:szCs w:val="32"/>
          <w:lang w:val="en-GB"/>
        </w:rPr>
      </w:pPr>
    </w:p>
    <w:p w:rsidR="00FE4E5F" w:rsidRPr="00FE4E5F" w:rsidRDefault="00FE4E5F" w:rsidP="00FE4E5F">
      <w:pPr>
        <w:rPr>
          <w:sz w:val="32"/>
          <w:szCs w:val="32"/>
          <w:lang w:val="en-GB"/>
        </w:rPr>
      </w:pPr>
      <w:r w:rsidRPr="00FE4E5F">
        <w:rPr>
          <w:sz w:val="32"/>
          <w:szCs w:val="32"/>
          <w:lang w:val="en-GB"/>
        </w:rPr>
        <w:t xml:space="preserve">PENTRU AJUTORUL DE INCALZIRE CU </w:t>
      </w:r>
      <w:r w:rsidRPr="00FE4E5F">
        <w:rPr>
          <w:i/>
          <w:sz w:val="32"/>
          <w:szCs w:val="32"/>
          <w:lang w:val="en-GB"/>
        </w:rPr>
        <w:t>ENERGIE ELECTRICA</w:t>
      </w:r>
    </w:p>
    <w:p w:rsidR="00FE4E5F" w:rsidRPr="00FE4E5F" w:rsidRDefault="00FE4E5F" w:rsidP="00FE4E5F">
      <w:pPr>
        <w:jc w:val="center"/>
        <w:rPr>
          <w:sz w:val="32"/>
          <w:szCs w:val="32"/>
          <w:lang w:val="en-GB"/>
        </w:rPr>
      </w:pPr>
    </w:p>
    <w:p w:rsidR="00FE4E5F" w:rsidRPr="00FE4E5F" w:rsidRDefault="00FE4E5F" w:rsidP="00FE4E5F">
      <w:pPr>
        <w:jc w:val="center"/>
        <w:rPr>
          <w:sz w:val="32"/>
          <w:szCs w:val="32"/>
          <w:lang w:val="en-GB"/>
        </w:rPr>
      </w:pPr>
      <w:r w:rsidRPr="00FE4E5F">
        <w:rPr>
          <w:sz w:val="32"/>
          <w:szCs w:val="32"/>
          <w:lang w:val="en-GB"/>
        </w:rPr>
        <w:t>CERERILE SE VOR PRIMI IN PERIOADA</w:t>
      </w:r>
    </w:p>
    <w:p w:rsidR="00FE4E5F" w:rsidRPr="00FE4E5F" w:rsidRDefault="00FE4E5F" w:rsidP="00FE4E5F">
      <w:pPr>
        <w:jc w:val="center"/>
        <w:rPr>
          <w:sz w:val="32"/>
          <w:szCs w:val="32"/>
          <w:lang w:val="en-GB"/>
        </w:rPr>
      </w:pPr>
      <w:r w:rsidRPr="00FE4E5F">
        <w:rPr>
          <w:sz w:val="32"/>
          <w:szCs w:val="32"/>
          <w:lang w:val="en-GB"/>
        </w:rPr>
        <w:t>01 – 10 NOIEMBRIE, 2017</w:t>
      </w:r>
    </w:p>
    <w:p w:rsidR="00FE4E5F" w:rsidRPr="00FE4E5F" w:rsidRDefault="00FE4E5F" w:rsidP="00FE4E5F">
      <w:pPr>
        <w:jc w:val="center"/>
        <w:rPr>
          <w:sz w:val="32"/>
          <w:szCs w:val="32"/>
          <w:lang w:val="en-GB"/>
        </w:rPr>
      </w:pPr>
    </w:p>
    <w:p w:rsidR="00FE4E5F" w:rsidRPr="00FE4E5F" w:rsidRDefault="00FE4E5F" w:rsidP="00FE4E5F">
      <w:pPr>
        <w:jc w:val="center"/>
        <w:rPr>
          <w:i/>
          <w:sz w:val="32"/>
          <w:szCs w:val="32"/>
          <w:lang w:val="en-GB"/>
        </w:rPr>
      </w:pPr>
      <w:r w:rsidRPr="00FE4E5F">
        <w:rPr>
          <w:sz w:val="32"/>
          <w:szCs w:val="32"/>
          <w:lang w:val="en-GB"/>
        </w:rPr>
        <w:t xml:space="preserve">PENTRU AJUTORUL DE INCALZIRE CU </w:t>
      </w:r>
      <w:r w:rsidRPr="00FE4E5F">
        <w:rPr>
          <w:i/>
          <w:sz w:val="32"/>
          <w:szCs w:val="32"/>
          <w:lang w:val="en-GB"/>
        </w:rPr>
        <w:t>LEMNE</w:t>
      </w:r>
    </w:p>
    <w:p w:rsidR="00FE4E5F" w:rsidRPr="00FE4E5F" w:rsidRDefault="00FE4E5F" w:rsidP="00FE4E5F">
      <w:pPr>
        <w:jc w:val="center"/>
        <w:rPr>
          <w:sz w:val="32"/>
          <w:szCs w:val="32"/>
          <w:lang w:val="en-GB"/>
        </w:rPr>
      </w:pPr>
    </w:p>
    <w:p w:rsidR="00FE4E5F" w:rsidRPr="00FE4E5F" w:rsidRDefault="00FE4E5F" w:rsidP="00FE4E5F">
      <w:pPr>
        <w:jc w:val="center"/>
        <w:rPr>
          <w:sz w:val="32"/>
          <w:szCs w:val="32"/>
          <w:lang w:val="en-GB"/>
        </w:rPr>
      </w:pPr>
      <w:r w:rsidRPr="00FE4E5F">
        <w:rPr>
          <w:sz w:val="32"/>
          <w:szCs w:val="32"/>
          <w:lang w:val="en-GB"/>
        </w:rPr>
        <w:t>CERERILE SE VOR PRIMI IN PERIOADA</w:t>
      </w:r>
    </w:p>
    <w:p w:rsidR="00FE4E5F" w:rsidRPr="00FE4E5F" w:rsidRDefault="00FE4E5F" w:rsidP="00FE4E5F">
      <w:pPr>
        <w:jc w:val="center"/>
        <w:rPr>
          <w:sz w:val="32"/>
          <w:szCs w:val="32"/>
          <w:lang w:val="en-GB"/>
        </w:rPr>
      </w:pPr>
      <w:r w:rsidRPr="00FE4E5F">
        <w:rPr>
          <w:sz w:val="32"/>
          <w:szCs w:val="32"/>
          <w:lang w:val="en-GB"/>
        </w:rPr>
        <w:t>01 – 17 NOIEMBRIE, 2017</w:t>
      </w:r>
    </w:p>
    <w:p w:rsidR="00FE4E5F" w:rsidRPr="00FE4E5F" w:rsidRDefault="00FE4E5F" w:rsidP="00FE4E5F">
      <w:pPr>
        <w:jc w:val="center"/>
        <w:rPr>
          <w:sz w:val="32"/>
          <w:szCs w:val="32"/>
          <w:lang w:val="en-GB"/>
        </w:rPr>
      </w:pPr>
    </w:p>
    <w:p w:rsidR="00FE4E5F" w:rsidRPr="00FE4E5F" w:rsidRDefault="00FE4E5F" w:rsidP="00FE4E5F">
      <w:pPr>
        <w:jc w:val="center"/>
        <w:rPr>
          <w:sz w:val="32"/>
          <w:szCs w:val="32"/>
          <w:lang w:val="en-GB"/>
        </w:rPr>
      </w:pPr>
      <w:r w:rsidRPr="00FE4E5F">
        <w:rPr>
          <w:sz w:val="32"/>
          <w:szCs w:val="32"/>
          <w:lang w:val="en-GB"/>
        </w:rPr>
        <w:lastRenderedPageBreak/>
        <w:t>IN PROGRAMUL</w:t>
      </w:r>
    </w:p>
    <w:p w:rsidR="00FE4E5F" w:rsidRPr="00FE4E5F" w:rsidRDefault="00FE4E5F" w:rsidP="00FE4E5F">
      <w:pPr>
        <w:jc w:val="center"/>
        <w:rPr>
          <w:sz w:val="32"/>
          <w:szCs w:val="32"/>
          <w:lang w:val="en-GB"/>
        </w:rPr>
      </w:pPr>
    </w:p>
    <w:p w:rsidR="00FE4E5F" w:rsidRPr="00FE4E5F" w:rsidRDefault="00FE4E5F" w:rsidP="00FE4E5F">
      <w:pPr>
        <w:jc w:val="center"/>
        <w:rPr>
          <w:sz w:val="32"/>
          <w:szCs w:val="32"/>
          <w:lang w:val="en-GB"/>
        </w:rPr>
      </w:pPr>
      <w:r w:rsidRPr="00FE4E5F">
        <w:rPr>
          <w:sz w:val="32"/>
          <w:szCs w:val="32"/>
          <w:lang w:val="en-GB"/>
        </w:rPr>
        <w:t>LUNI, MARTI, MIERCURI, JOI</w:t>
      </w:r>
    </w:p>
    <w:p w:rsidR="00FE4E5F" w:rsidRPr="00FE4E5F" w:rsidRDefault="00FE4E5F" w:rsidP="00FE4E5F">
      <w:pPr>
        <w:jc w:val="center"/>
        <w:rPr>
          <w:sz w:val="32"/>
          <w:szCs w:val="32"/>
          <w:lang w:val="en-GB"/>
        </w:rPr>
      </w:pPr>
    </w:p>
    <w:p w:rsidR="00FE4E5F" w:rsidRDefault="00FE4E5F" w:rsidP="00FE4E5F">
      <w:pPr>
        <w:jc w:val="center"/>
        <w:rPr>
          <w:sz w:val="32"/>
          <w:szCs w:val="32"/>
          <w:lang w:val="en-GB"/>
        </w:rPr>
      </w:pPr>
      <w:r w:rsidRPr="00FE4E5F">
        <w:rPr>
          <w:sz w:val="32"/>
          <w:szCs w:val="32"/>
          <w:lang w:val="en-GB"/>
        </w:rPr>
        <w:t>ORELE: 09.30 – 13.30</w:t>
      </w:r>
    </w:p>
    <w:p w:rsidR="009E081A" w:rsidRDefault="009E081A" w:rsidP="00FE4E5F">
      <w:pPr>
        <w:jc w:val="center"/>
        <w:rPr>
          <w:sz w:val="32"/>
          <w:szCs w:val="32"/>
          <w:lang w:val="en-GB"/>
        </w:rPr>
      </w:pPr>
    </w:p>
    <w:p w:rsidR="009E081A" w:rsidRPr="009E081A" w:rsidRDefault="009E081A" w:rsidP="009E081A">
      <w:pPr>
        <w:widowControl/>
        <w:autoSpaceDE/>
        <w:autoSpaceDN/>
        <w:adjustRightInd/>
        <w:spacing w:line="360" w:lineRule="auto"/>
        <w:jc w:val="right"/>
        <w:rPr>
          <w:b/>
          <w:sz w:val="24"/>
          <w:szCs w:val="24"/>
        </w:rPr>
      </w:pPr>
      <w:r w:rsidRPr="009E081A">
        <w:rPr>
          <w:b/>
          <w:sz w:val="24"/>
          <w:szCs w:val="24"/>
        </w:rPr>
        <w:t xml:space="preserve">Anexa nr.4 </w:t>
      </w:r>
    </w:p>
    <w:p w:rsidR="009E081A" w:rsidRPr="009E081A" w:rsidRDefault="009E081A" w:rsidP="009E081A">
      <w:pPr>
        <w:widowControl/>
        <w:autoSpaceDE/>
        <w:autoSpaceDN/>
        <w:adjustRightInd/>
        <w:spacing w:line="360" w:lineRule="auto"/>
        <w:jc w:val="right"/>
        <w:rPr>
          <w:b/>
          <w:sz w:val="24"/>
          <w:szCs w:val="24"/>
        </w:rPr>
      </w:pPr>
      <w:r w:rsidRPr="009E081A">
        <w:rPr>
          <w:b/>
          <w:sz w:val="24"/>
          <w:szCs w:val="24"/>
        </w:rPr>
        <w:t>la Normele metodologice</w:t>
      </w:r>
    </w:p>
    <w:p w:rsidR="009E081A" w:rsidRPr="009E081A" w:rsidRDefault="009E081A" w:rsidP="009E081A">
      <w:pPr>
        <w:widowControl/>
        <w:autoSpaceDE/>
        <w:autoSpaceDN/>
        <w:adjustRightInd/>
        <w:spacing w:line="360" w:lineRule="auto"/>
        <w:jc w:val="center"/>
        <w:rPr>
          <w:b/>
          <w:sz w:val="24"/>
          <w:szCs w:val="24"/>
        </w:rPr>
      </w:pPr>
    </w:p>
    <w:p w:rsidR="009E081A" w:rsidRPr="009E081A" w:rsidRDefault="009E081A" w:rsidP="009E081A">
      <w:pPr>
        <w:widowControl/>
        <w:autoSpaceDE/>
        <w:autoSpaceDN/>
        <w:adjustRightInd/>
        <w:spacing w:line="360" w:lineRule="auto"/>
        <w:jc w:val="center"/>
        <w:rPr>
          <w:b/>
          <w:sz w:val="24"/>
          <w:szCs w:val="24"/>
        </w:rPr>
      </w:pPr>
    </w:p>
    <w:p w:rsidR="009E081A" w:rsidRPr="009E081A" w:rsidRDefault="009E081A" w:rsidP="009E081A">
      <w:pPr>
        <w:widowControl/>
        <w:autoSpaceDE/>
        <w:autoSpaceDN/>
        <w:adjustRightInd/>
        <w:spacing w:line="360" w:lineRule="auto"/>
        <w:jc w:val="center"/>
        <w:rPr>
          <w:b/>
          <w:sz w:val="24"/>
          <w:szCs w:val="24"/>
        </w:rPr>
      </w:pPr>
      <w:r w:rsidRPr="009E081A">
        <w:rPr>
          <w:b/>
          <w:sz w:val="24"/>
          <w:szCs w:val="24"/>
        </w:rPr>
        <w:t xml:space="preserve">LISTA BUNURILOR CE CONDUC LA EXCLUDEREA ACORDĂRII </w:t>
      </w:r>
    </w:p>
    <w:p w:rsidR="009E081A" w:rsidRPr="009E081A" w:rsidRDefault="009E081A" w:rsidP="009E081A">
      <w:pPr>
        <w:widowControl/>
        <w:autoSpaceDE/>
        <w:autoSpaceDN/>
        <w:adjustRightInd/>
        <w:spacing w:line="360" w:lineRule="auto"/>
        <w:jc w:val="center"/>
        <w:rPr>
          <w:b/>
          <w:sz w:val="24"/>
          <w:szCs w:val="24"/>
        </w:rPr>
      </w:pPr>
      <w:r w:rsidRPr="009E081A">
        <w:rPr>
          <w:b/>
          <w:sz w:val="24"/>
          <w:szCs w:val="24"/>
        </w:rPr>
        <w:t>AJUTORULUI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640"/>
      </w:tblGrid>
      <w:tr w:rsidR="009E081A" w:rsidRPr="009E081A" w:rsidTr="00207965">
        <w:tc>
          <w:tcPr>
            <w:tcW w:w="9288" w:type="dxa"/>
            <w:gridSpan w:val="2"/>
            <w:vAlign w:val="center"/>
          </w:tcPr>
          <w:p w:rsidR="009E081A" w:rsidRPr="009E081A" w:rsidRDefault="009E081A" w:rsidP="009E081A">
            <w:pPr>
              <w:widowControl/>
              <w:autoSpaceDE/>
              <w:autoSpaceDN/>
              <w:adjustRightInd/>
              <w:spacing w:line="276" w:lineRule="auto"/>
              <w:rPr>
                <w:b/>
                <w:bCs/>
                <w:sz w:val="24"/>
                <w:szCs w:val="24"/>
              </w:rPr>
            </w:pPr>
            <w:r w:rsidRPr="009E081A">
              <w:rPr>
                <w:b/>
                <w:bCs/>
                <w:sz w:val="24"/>
                <w:szCs w:val="24"/>
              </w:rPr>
              <w:t>Bunuri imobile</w:t>
            </w:r>
          </w:p>
        </w:tc>
      </w:tr>
      <w:tr w:rsidR="009E081A" w:rsidRPr="009E081A" w:rsidTr="00207965">
        <w:tc>
          <w:tcPr>
            <w:tcW w:w="648" w:type="dxa"/>
            <w:vAlign w:val="center"/>
          </w:tcPr>
          <w:p w:rsidR="009E081A" w:rsidRPr="009E081A" w:rsidRDefault="009E081A" w:rsidP="009E081A">
            <w:pPr>
              <w:widowControl/>
              <w:autoSpaceDE/>
              <w:autoSpaceDN/>
              <w:adjustRightInd/>
              <w:spacing w:line="276" w:lineRule="auto"/>
              <w:jc w:val="center"/>
              <w:rPr>
                <w:b/>
                <w:bCs/>
                <w:sz w:val="24"/>
                <w:szCs w:val="24"/>
              </w:rPr>
            </w:pPr>
            <w:r w:rsidRPr="009E081A">
              <w:rPr>
                <w:b/>
                <w:bCs/>
                <w:sz w:val="24"/>
                <w:szCs w:val="24"/>
              </w:rPr>
              <w:t>1</w:t>
            </w:r>
          </w:p>
        </w:tc>
        <w:tc>
          <w:tcPr>
            <w:tcW w:w="8640" w:type="dxa"/>
            <w:vAlign w:val="center"/>
          </w:tcPr>
          <w:p w:rsidR="009E081A" w:rsidRPr="009E081A" w:rsidRDefault="009E081A" w:rsidP="009E081A">
            <w:pPr>
              <w:widowControl/>
              <w:autoSpaceDE/>
              <w:autoSpaceDN/>
              <w:adjustRightInd/>
              <w:spacing w:line="276" w:lineRule="auto"/>
              <w:jc w:val="both"/>
              <w:rPr>
                <w:b/>
                <w:bCs/>
                <w:sz w:val="24"/>
                <w:szCs w:val="24"/>
              </w:rPr>
            </w:pPr>
            <w:r w:rsidRPr="009E081A">
              <w:rPr>
                <w:b/>
                <w:bCs/>
                <w:sz w:val="24"/>
                <w:szCs w:val="24"/>
              </w:rPr>
              <w:t>Clădiri sau alte spaţii locative în afara locuinţei de domiciliu şi a anexelor gospodăreşti</w:t>
            </w:r>
          </w:p>
        </w:tc>
      </w:tr>
      <w:tr w:rsidR="009E081A" w:rsidRPr="009E081A" w:rsidTr="00207965">
        <w:tc>
          <w:tcPr>
            <w:tcW w:w="648" w:type="dxa"/>
            <w:vAlign w:val="center"/>
          </w:tcPr>
          <w:p w:rsidR="009E081A" w:rsidRPr="009E081A" w:rsidRDefault="009E081A" w:rsidP="009E081A">
            <w:pPr>
              <w:widowControl/>
              <w:autoSpaceDE/>
              <w:autoSpaceDN/>
              <w:adjustRightInd/>
              <w:spacing w:line="276" w:lineRule="auto"/>
              <w:jc w:val="center"/>
              <w:rPr>
                <w:b/>
                <w:bCs/>
                <w:sz w:val="24"/>
                <w:szCs w:val="24"/>
              </w:rPr>
            </w:pPr>
            <w:r w:rsidRPr="009E081A">
              <w:rPr>
                <w:b/>
                <w:bCs/>
                <w:sz w:val="24"/>
                <w:szCs w:val="24"/>
              </w:rPr>
              <w:t>2</w:t>
            </w:r>
          </w:p>
        </w:tc>
        <w:tc>
          <w:tcPr>
            <w:tcW w:w="8640" w:type="dxa"/>
            <w:vAlign w:val="center"/>
          </w:tcPr>
          <w:p w:rsidR="009E081A" w:rsidRPr="009E081A" w:rsidRDefault="009E081A" w:rsidP="009E081A">
            <w:pPr>
              <w:widowControl/>
              <w:autoSpaceDE/>
              <w:autoSpaceDN/>
              <w:adjustRightInd/>
              <w:spacing w:line="276" w:lineRule="auto"/>
              <w:jc w:val="both"/>
              <w:rPr>
                <w:b/>
                <w:bCs/>
                <w:sz w:val="24"/>
                <w:szCs w:val="24"/>
              </w:rPr>
            </w:pPr>
            <w:r w:rsidRPr="009E081A">
              <w:rPr>
                <w:b/>
                <w:sz w:val="24"/>
                <w:szCs w:val="24"/>
              </w:rPr>
              <w:t xml:space="preserve">Terenuri de împrejmuire a locuinţei şi curtea aferentă și alte terenuri intravilane care depăşesc 1.000 mp în zona urbană şi 2.000 mp în zona rurală             </w:t>
            </w:r>
          </w:p>
        </w:tc>
      </w:tr>
    </w:tbl>
    <w:p w:rsidR="009E081A" w:rsidRPr="009E081A" w:rsidRDefault="009E081A" w:rsidP="009E081A">
      <w:pPr>
        <w:widowControl/>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640"/>
      </w:tblGrid>
      <w:tr w:rsidR="009E081A" w:rsidRPr="009E081A" w:rsidTr="00207965">
        <w:tc>
          <w:tcPr>
            <w:tcW w:w="9288" w:type="dxa"/>
            <w:gridSpan w:val="2"/>
            <w:vAlign w:val="center"/>
          </w:tcPr>
          <w:p w:rsidR="009E081A" w:rsidRPr="009E081A" w:rsidRDefault="009E081A" w:rsidP="009E081A">
            <w:pPr>
              <w:widowControl/>
              <w:autoSpaceDE/>
              <w:autoSpaceDN/>
              <w:adjustRightInd/>
              <w:spacing w:line="276" w:lineRule="auto"/>
              <w:rPr>
                <w:b/>
                <w:bCs/>
                <w:sz w:val="24"/>
                <w:szCs w:val="24"/>
                <w:vertAlign w:val="superscript"/>
              </w:rPr>
            </w:pPr>
            <w:r w:rsidRPr="009E081A">
              <w:rPr>
                <w:b/>
                <w:bCs/>
                <w:sz w:val="24"/>
                <w:szCs w:val="24"/>
              </w:rPr>
              <w:t>Bunuri mobile</w:t>
            </w:r>
            <w:r w:rsidRPr="009E081A">
              <w:rPr>
                <w:b/>
                <w:bCs/>
                <w:sz w:val="24"/>
                <w:szCs w:val="24"/>
                <w:vertAlign w:val="superscript"/>
              </w:rPr>
              <w:t>*</w:t>
            </w:r>
          </w:p>
        </w:tc>
      </w:tr>
      <w:tr w:rsidR="009E081A" w:rsidRPr="009E081A" w:rsidTr="00207965">
        <w:tc>
          <w:tcPr>
            <w:tcW w:w="648" w:type="dxa"/>
            <w:vAlign w:val="center"/>
          </w:tcPr>
          <w:p w:rsidR="009E081A" w:rsidRPr="009E081A" w:rsidRDefault="009E081A" w:rsidP="009E081A">
            <w:pPr>
              <w:widowControl/>
              <w:autoSpaceDE/>
              <w:autoSpaceDN/>
              <w:adjustRightInd/>
              <w:spacing w:line="276" w:lineRule="auto"/>
              <w:jc w:val="center"/>
              <w:rPr>
                <w:b/>
                <w:bCs/>
                <w:sz w:val="24"/>
                <w:szCs w:val="24"/>
              </w:rPr>
            </w:pPr>
            <w:r w:rsidRPr="009E081A">
              <w:rPr>
                <w:b/>
                <w:bCs/>
                <w:sz w:val="24"/>
                <w:szCs w:val="24"/>
              </w:rPr>
              <w:t>1</w:t>
            </w:r>
          </w:p>
        </w:tc>
        <w:tc>
          <w:tcPr>
            <w:tcW w:w="8640" w:type="dxa"/>
            <w:vAlign w:val="center"/>
          </w:tcPr>
          <w:p w:rsidR="009E081A" w:rsidRPr="009E081A" w:rsidRDefault="009E081A" w:rsidP="009E081A">
            <w:pPr>
              <w:widowControl/>
              <w:autoSpaceDE/>
              <w:autoSpaceDN/>
              <w:adjustRightInd/>
              <w:spacing w:line="276" w:lineRule="auto"/>
              <w:jc w:val="both"/>
              <w:rPr>
                <w:b/>
                <w:bCs/>
                <w:sz w:val="24"/>
                <w:szCs w:val="24"/>
              </w:rPr>
            </w:pPr>
            <w:r w:rsidRPr="009E081A">
              <w:rPr>
                <w:b/>
                <w:bCs/>
                <w:sz w:val="24"/>
                <w:szCs w:val="24"/>
              </w:rPr>
              <w:t>Autoturism/autoturisme și/sau motocicletă/motociclete cu o vechime mai mică de 10 ani cu excepţia celor adaptate pentru persoanele cu handicap sau destinate transportului acestora sau persoanelor dependente precum şi pentru uzul persoanelor aflate în zone greu accesibile</w:t>
            </w:r>
          </w:p>
        </w:tc>
      </w:tr>
      <w:tr w:rsidR="009E081A" w:rsidRPr="009E081A" w:rsidTr="00207965">
        <w:tc>
          <w:tcPr>
            <w:tcW w:w="648" w:type="dxa"/>
            <w:vAlign w:val="center"/>
          </w:tcPr>
          <w:p w:rsidR="009E081A" w:rsidRPr="009E081A" w:rsidRDefault="009E081A" w:rsidP="009E081A">
            <w:pPr>
              <w:widowControl/>
              <w:autoSpaceDE/>
              <w:autoSpaceDN/>
              <w:adjustRightInd/>
              <w:spacing w:line="276" w:lineRule="auto"/>
              <w:jc w:val="center"/>
              <w:rPr>
                <w:b/>
                <w:bCs/>
                <w:sz w:val="24"/>
                <w:szCs w:val="24"/>
              </w:rPr>
            </w:pPr>
            <w:r w:rsidRPr="009E081A">
              <w:rPr>
                <w:b/>
                <w:bCs/>
                <w:sz w:val="24"/>
                <w:szCs w:val="24"/>
              </w:rPr>
              <w:t>2</w:t>
            </w:r>
          </w:p>
        </w:tc>
        <w:tc>
          <w:tcPr>
            <w:tcW w:w="8640" w:type="dxa"/>
            <w:vAlign w:val="center"/>
          </w:tcPr>
          <w:p w:rsidR="009E081A" w:rsidRPr="009E081A" w:rsidRDefault="009E081A" w:rsidP="009E081A">
            <w:pPr>
              <w:widowControl/>
              <w:autoSpaceDE/>
              <w:autoSpaceDN/>
              <w:adjustRightInd/>
              <w:spacing w:line="276" w:lineRule="auto"/>
              <w:jc w:val="both"/>
              <w:rPr>
                <w:b/>
                <w:bCs/>
                <w:sz w:val="24"/>
                <w:szCs w:val="24"/>
              </w:rPr>
            </w:pPr>
            <w:r w:rsidRPr="009E081A">
              <w:rPr>
                <w:b/>
                <w:bCs/>
                <w:sz w:val="24"/>
                <w:szCs w:val="24"/>
              </w:rPr>
              <w:t>Mai mult de un autoturism/motocicletă cu o vechime mai mare de 10 ani</w:t>
            </w:r>
          </w:p>
        </w:tc>
      </w:tr>
      <w:tr w:rsidR="009E081A" w:rsidRPr="009E081A" w:rsidTr="00207965">
        <w:tc>
          <w:tcPr>
            <w:tcW w:w="648" w:type="dxa"/>
            <w:vAlign w:val="center"/>
          </w:tcPr>
          <w:p w:rsidR="009E081A" w:rsidRPr="009E081A" w:rsidRDefault="009E081A" w:rsidP="009E081A">
            <w:pPr>
              <w:widowControl/>
              <w:autoSpaceDE/>
              <w:autoSpaceDN/>
              <w:adjustRightInd/>
              <w:spacing w:line="276" w:lineRule="auto"/>
              <w:jc w:val="center"/>
              <w:rPr>
                <w:b/>
                <w:bCs/>
                <w:sz w:val="24"/>
                <w:szCs w:val="24"/>
              </w:rPr>
            </w:pPr>
            <w:r w:rsidRPr="009E081A">
              <w:rPr>
                <w:b/>
                <w:bCs/>
                <w:sz w:val="24"/>
                <w:szCs w:val="24"/>
              </w:rPr>
              <w:t>3</w:t>
            </w:r>
          </w:p>
        </w:tc>
        <w:tc>
          <w:tcPr>
            <w:tcW w:w="8640" w:type="dxa"/>
            <w:vAlign w:val="center"/>
          </w:tcPr>
          <w:p w:rsidR="009E081A" w:rsidRPr="009E081A" w:rsidRDefault="009E081A" w:rsidP="009E081A">
            <w:pPr>
              <w:widowControl/>
              <w:autoSpaceDE/>
              <w:autoSpaceDN/>
              <w:adjustRightInd/>
              <w:spacing w:line="276" w:lineRule="auto"/>
              <w:rPr>
                <w:sz w:val="24"/>
                <w:szCs w:val="24"/>
              </w:rPr>
            </w:pPr>
            <w:r w:rsidRPr="009E081A">
              <w:rPr>
                <w:b/>
                <w:bCs/>
                <w:sz w:val="24"/>
                <w:szCs w:val="24"/>
              </w:rPr>
              <w:t>Autovehicule: autoutilitare, autocamioane de orice fel cu sau fără remorci, rulote, autobuze, microbuze</w:t>
            </w:r>
          </w:p>
        </w:tc>
      </w:tr>
      <w:tr w:rsidR="009E081A" w:rsidRPr="009E081A" w:rsidTr="00207965">
        <w:tc>
          <w:tcPr>
            <w:tcW w:w="648" w:type="dxa"/>
            <w:vAlign w:val="center"/>
          </w:tcPr>
          <w:p w:rsidR="009E081A" w:rsidRPr="009E081A" w:rsidRDefault="009E081A" w:rsidP="009E081A">
            <w:pPr>
              <w:widowControl/>
              <w:autoSpaceDE/>
              <w:autoSpaceDN/>
              <w:adjustRightInd/>
              <w:spacing w:line="276" w:lineRule="auto"/>
              <w:jc w:val="center"/>
              <w:rPr>
                <w:b/>
                <w:bCs/>
                <w:sz w:val="24"/>
                <w:szCs w:val="24"/>
              </w:rPr>
            </w:pPr>
            <w:r w:rsidRPr="009E081A">
              <w:rPr>
                <w:b/>
                <w:bCs/>
                <w:sz w:val="24"/>
                <w:szCs w:val="24"/>
              </w:rPr>
              <w:t>4</w:t>
            </w:r>
          </w:p>
        </w:tc>
        <w:tc>
          <w:tcPr>
            <w:tcW w:w="8640" w:type="dxa"/>
            <w:vAlign w:val="center"/>
          </w:tcPr>
          <w:p w:rsidR="009E081A" w:rsidRPr="009E081A" w:rsidRDefault="009E081A" w:rsidP="009E081A">
            <w:pPr>
              <w:widowControl/>
              <w:autoSpaceDE/>
              <w:autoSpaceDN/>
              <w:adjustRightInd/>
              <w:spacing w:line="276" w:lineRule="auto"/>
              <w:rPr>
                <w:sz w:val="24"/>
                <w:szCs w:val="24"/>
              </w:rPr>
            </w:pPr>
            <w:r w:rsidRPr="009E081A">
              <w:rPr>
                <w:b/>
                <w:bCs/>
                <w:sz w:val="24"/>
                <w:szCs w:val="24"/>
              </w:rPr>
              <w:t>Şalupe, bărci cu motor, scutere de apă, iahturi, cu excepţia bărcilor necesare pentru uzul persoanelor care locuiesc în Rezervaţia Biosferei ”Delta Dunării”</w:t>
            </w:r>
          </w:p>
        </w:tc>
      </w:tr>
      <w:tr w:rsidR="009E081A" w:rsidRPr="009E081A" w:rsidTr="00207965">
        <w:tc>
          <w:tcPr>
            <w:tcW w:w="648" w:type="dxa"/>
            <w:vAlign w:val="center"/>
          </w:tcPr>
          <w:p w:rsidR="009E081A" w:rsidRPr="009E081A" w:rsidRDefault="009E081A" w:rsidP="009E081A">
            <w:pPr>
              <w:widowControl/>
              <w:autoSpaceDE/>
              <w:autoSpaceDN/>
              <w:adjustRightInd/>
              <w:spacing w:line="276" w:lineRule="auto"/>
              <w:jc w:val="center"/>
              <w:rPr>
                <w:b/>
                <w:bCs/>
                <w:sz w:val="24"/>
                <w:szCs w:val="24"/>
              </w:rPr>
            </w:pPr>
            <w:r w:rsidRPr="009E081A">
              <w:rPr>
                <w:b/>
                <w:bCs/>
                <w:sz w:val="24"/>
                <w:szCs w:val="24"/>
              </w:rPr>
              <w:t>5</w:t>
            </w:r>
          </w:p>
        </w:tc>
        <w:tc>
          <w:tcPr>
            <w:tcW w:w="8640" w:type="dxa"/>
            <w:vAlign w:val="center"/>
          </w:tcPr>
          <w:p w:rsidR="009E081A" w:rsidRPr="009E081A" w:rsidRDefault="009E081A" w:rsidP="009E081A">
            <w:pPr>
              <w:widowControl/>
              <w:autoSpaceDE/>
              <w:autoSpaceDN/>
              <w:adjustRightInd/>
              <w:spacing w:line="276" w:lineRule="auto"/>
              <w:rPr>
                <w:sz w:val="24"/>
                <w:szCs w:val="24"/>
              </w:rPr>
            </w:pPr>
            <w:r w:rsidRPr="009E081A">
              <w:rPr>
                <w:b/>
                <w:bCs/>
                <w:sz w:val="24"/>
                <w:szCs w:val="24"/>
              </w:rPr>
              <w:t>Utilaje agricole: tractor, combină autopropulsată</w:t>
            </w:r>
          </w:p>
        </w:tc>
      </w:tr>
      <w:tr w:rsidR="009E081A" w:rsidRPr="009E081A" w:rsidTr="00207965">
        <w:tc>
          <w:tcPr>
            <w:tcW w:w="648" w:type="dxa"/>
            <w:vAlign w:val="center"/>
          </w:tcPr>
          <w:p w:rsidR="009E081A" w:rsidRPr="009E081A" w:rsidRDefault="009E081A" w:rsidP="009E081A">
            <w:pPr>
              <w:widowControl/>
              <w:autoSpaceDE/>
              <w:autoSpaceDN/>
              <w:adjustRightInd/>
              <w:spacing w:line="276" w:lineRule="auto"/>
              <w:jc w:val="center"/>
              <w:rPr>
                <w:b/>
                <w:bCs/>
                <w:sz w:val="24"/>
                <w:szCs w:val="24"/>
              </w:rPr>
            </w:pPr>
            <w:r w:rsidRPr="009E081A">
              <w:rPr>
                <w:b/>
                <w:bCs/>
                <w:sz w:val="24"/>
                <w:szCs w:val="24"/>
              </w:rPr>
              <w:t>6</w:t>
            </w:r>
          </w:p>
        </w:tc>
        <w:tc>
          <w:tcPr>
            <w:tcW w:w="8640" w:type="dxa"/>
            <w:vAlign w:val="center"/>
          </w:tcPr>
          <w:p w:rsidR="009E081A" w:rsidRPr="009E081A" w:rsidRDefault="009E081A" w:rsidP="009E081A">
            <w:pPr>
              <w:widowControl/>
              <w:autoSpaceDE/>
              <w:autoSpaceDN/>
              <w:adjustRightInd/>
              <w:spacing w:line="276" w:lineRule="auto"/>
              <w:rPr>
                <w:sz w:val="24"/>
                <w:szCs w:val="24"/>
              </w:rPr>
            </w:pPr>
            <w:r w:rsidRPr="009E081A">
              <w:rPr>
                <w:b/>
                <w:bCs/>
                <w:sz w:val="24"/>
                <w:szCs w:val="24"/>
              </w:rPr>
              <w:t>Utilaje de prelucrare agricolă: presă de ulei, moară de cereale</w:t>
            </w:r>
          </w:p>
        </w:tc>
      </w:tr>
      <w:tr w:rsidR="009E081A" w:rsidRPr="009E081A" w:rsidTr="00207965">
        <w:tc>
          <w:tcPr>
            <w:tcW w:w="648" w:type="dxa"/>
            <w:vAlign w:val="center"/>
          </w:tcPr>
          <w:p w:rsidR="009E081A" w:rsidRPr="009E081A" w:rsidRDefault="009E081A" w:rsidP="009E081A">
            <w:pPr>
              <w:widowControl/>
              <w:autoSpaceDE/>
              <w:autoSpaceDN/>
              <w:adjustRightInd/>
              <w:spacing w:line="276" w:lineRule="auto"/>
              <w:jc w:val="center"/>
              <w:rPr>
                <w:b/>
                <w:bCs/>
                <w:sz w:val="24"/>
                <w:szCs w:val="24"/>
              </w:rPr>
            </w:pPr>
            <w:r w:rsidRPr="009E081A">
              <w:rPr>
                <w:b/>
                <w:bCs/>
                <w:sz w:val="24"/>
                <w:szCs w:val="24"/>
              </w:rPr>
              <w:t>7</w:t>
            </w:r>
          </w:p>
        </w:tc>
        <w:tc>
          <w:tcPr>
            <w:tcW w:w="8640" w:type="dxa"/>
            <w:vAlign w:val="center"/>
          </w:tcPr>
          <w:p w:rsidR="009E081A" w:rsidRPr="009E081A" w:rsidRDefault="009E081A" w:rsidP="009E081A">
            <w:pPr>
              <w:widowControl/>
              <w:autoSpaceDE/>
              <w:autoSpaceDN/>
              <w:adjustRightInd/>
              <w:spacing w:line="276" w:lineRule="auto"/>
              <w:rPr>
                <w:sz w:val="24"/>
                <w:szCs w:val="24"/>
              </w:rPr>
            </w:pPr>
            <w:r w:rsidRPr="009E081A">
              <w:rPr>
                <w:b/>
                <w:bCs/>
                <w:sz w:val="24"/>
                <w:szCs w:val="24"/>
              </w:rPr>
              <w:t>Utilaje de prelucrat lemnul: gater sau alte utilaje de prelucrat lemnul acţionate hidraulic, mecanic sau electric</w:t>
            </w:r>
          </w:p>
        </w:tc>
      </w:tr>
      <w:tr w:rsidR="009E081A" w:rsidRPr="009E081A" w:rsidTr="00207965">
        <w:tc>
          <w:tcPr>
            <w:tcW w:w="9288" w:type="dxa"/>
            <w:gridSpan w:val="2"/>
            <w:vAlign w:val="center"/>
          </w:tcPr>
          <w:p w:rsidR="009E081A" w:rsidRPr="009E081A" w:rsidRDefault="009E081A" w:rsidP="009E081A">
            <w:pPr>
              <w:widowControl/>
              <w:autoSpaceDE/>
              <w:autoSpaceDN/>
              <w:adjustRightInd/>
              <w:spacing w:line="276" w:lineRule="auto"/>
              <w:rPr>
                <w:sz w:val="24"/>
                <w:szCs w:val="24"/>
              </w:rPr>
            </w:pPr>
            <w:r w:rsidRPr="009E081A">
              <w:rPr>
                <w:b/>
                <w:bCs/>
                <w:sz w:val="24"/>
                <w:szCs w:val="24"/>
              </w:rPr>
              <w:t>(*)Aflate în stare de funcţionare</w:t>
            </w:r>
          </w:p>
        </w:tc>
      </w:tr>
    </w:tbl>
    <w:p w:rsidR="009E081A" w:rsidRPr="009E081A" w:rsidRDefault="009E081A" w:rsidP="009E081A">
      <w:pPr>
        <w:widowControl/>
        <w:rPr>
          <w:sz w:val="24"/>
          <w:szCs w:val="24"/>
        </w:rPr>
      </w:pPr>
    </w:p>
    <w:p w:rsidR="009E081A" w:rsidRPr="009E081A" w:rsidRDefault="009E081A" w:rsidP="009E081A">
      <w:pPr>
        <w:widowControl/>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640"/>
      </w:tblGrid>
      <w:tr w:rsidR="009E081A" w:rsidRPr="009E081A" w:rsidTr="00207965">
        <w:tc>
          <w:tcPr>
            <w:tcW w:w="9288" w:type="dxa"/>
            <w:gridSpan w:val="2"/>
            <w:vAlign w:val="center"/>
          </w:tcPr>
          <w:p w:rsidR="009E081A" w:rsidRPr="009E081A" w:rsidRDefault="009E081A" w:rsidP="009E081A">
            <w:pPr>
              <w:widowControl/>
              <w:autoSpaceDE/>
              <w:autoSpaceDN/>
              <w:adjustRightInd/>
              <w:spacing w:line="276" w:lineRule="auto"/>
              <w:rPr>
                <w:b/>
                <w:bCs/>
                <w:sz w:val="24"/>
                <w:szCs w:val="24"/>
                <w:u w:val="single"/>
              </w:rPr>
            </w:pPr>
            <w:r w:rsidRPr="009E081A">
              <w:rPr>
                <w:b/>
                <w:bCs/>
                <w:sz w:val="24"/>
                <w:szCs w:val="24"/>
                <w:u w:val="single"/>
              </w:rPr>
              <w:t>Depozite bancare</w:t>
            </w:r>
          </w:p>
        </w:tc>
      </w:tr>
      <w:tr w:rsidR="009E081A" w:rsidRPr="009E081A" w:rsidTr="00207965">
        <w:tc>
          <w:tcPr>
            <w:tcW w:w="648" w:type="dxa"/>
            <w:vAlign w:val="center"/>
          </w:tcPr>
          <w:p w:rsidR="009E081A" w:rsidRPr="009E081A" w:rsidRDefault="009E081A" w:rsidP="009E081A">
            <w:pPr>
              <w:widowControl/>
              <w:autoSpaceDE/>
              <w:autoSpaceDN/>
              <w:adjustRightInd/>
              <w:spacing w:line="276" w:lineRule="auto"/>
              <w:rPr>
                <w:sz w:val="24"/>
                <w:szCs w:val="24"/>
              </w:rPr>
            </w:pPr>
            <w:r w:rsidRPr="009E081A">
              <w:rPr>
                <w:b/>
                <w:bCs/>
                <w:sz w:val="24"/>
                <w:szCs w:val="24"/>
              </w:rPr>
              <w:t xml:space="preserve">   1         </w:t>
            </w:r>
          </w:p>
        </w:tc>
        <w:tc>
          <w:tcPr>
            <w:tcW w:w="8640" w:type="dxa"/>
            <w:vAlign w:val="center"/>
          </w:tcPr>
          <w:p w:rsidR="009E081A" w:rsidRPr="009E081A" w:rsidRDefault="009E081A" w:rsidP="009E081A">
            <w:pPr>
              <w:widowControl/>
              <w:autoSpaceDE/>
              <w:autoSpaceDN/>
              <w:adjustRightInd/>
              <w:spacing w:line="276" w:lineRule="auto"/>
              <w:rPr>
                <w:sz w:val="24"/>
                <w:szCs w:val="24"/>
              </w:rPr>
            </w:pPr>
            <w:r w:rsidRPr="009E081A">
              <w:rPr>
                <w:b/>
                <w:bCs/>
                <w:sz w:val="24"/>
                <w:szCs w:val="24"/>
              </w:rPr>
              <w:t>Depozite bancare cu valoare de peste 3000 lei</w:t>
            </w:r>
          </w:p>
        </w:tc>
      </w:tr>
    </w:tbl>
    <w:p w:rsidR="009E081A" w:rsidRPr="009E081A" w:rsidRDefault="009E081A" w:rsidP="009E081A">
      <w:pPr>
        <w:widowControl/>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640"/>
      </w:tblGrid>
      <w:tr w:rsidR="009E081A" w:rsidRPr="009E081A" w:rsidTr="00207965">
        <w:tc>
          <w:tcPr>
            <w:tcW w:w="9288" w:type="dxa"/>
            <w:gridSpan w:val="2"/>
            <w:vAlign w:val="center"/>
          </w:tcPr>
          <w:p w:rsidR="009E081A" w:rsidRPr="009E081A" w:rsidRDefault="009E081A" w:rsidP="009E081A">
            <w:pPr>
              <w:widowControl/>
              <w:autoSpaceDE/>
              <w:autoSpaceDN/>
              <w:adjustRightInd/>
              <w:spacing w:line="276" w:lineRule="auto"/>
              <w:rPr>
                <w:b/>
                <w:bCs/>
                <w:sz w:val="24"/>
                <w:szCs w:val="24"/>
                <w:u w:val="single"/>
              </w:rPr>
            </w:pPr>
            <w:r w:rsidRPr="009E081A">
              <w:rPr>
                <w:b/>
                <w:bCs/>
                <w:sz w:val="24"/>
                <w:szCs w:val="24"/>
                <w:u w:val="single"/>
              </w:rPr>
              <w:t>Terenuri /animale și/sau păsări</w:t>
            </w:r>
          </w:p>
        </w:tc>
      </w:tr>
      <w:tr w:rsidR="009E081A" w:rsidRPr="009E081A" w:rsidTr="00207965">
        <w:tc>
          <w:tcPr>
            <w:tcW w:w="648" w:type="dxa"/>
            <w:vAlign w:val="center"/>
          </w:tcPr>
          <w:p w:rsidR="009E081A" w:rsidRPr="009E081A" w:rsidRDefault="009E081A" w:rsidP="009E081A">
            <w:pPr>
              <w:widowControl/>
              <w:autoSpaceDE/>
              <w:autoSpaceDN/>
              <w:adjustRightInd/>
              <w:spacing w:line="276" w:lineRule="auto"/>
              <w:rPr>
                <w:sz w:val="24"/>
                <w:szCs w:val="24"/>
              </w:rPr>
            </w:pPr>
            <w:r w:rsidRPr="009E081A">
              <w:rPr>
                <w:b/>
                <w:bCs/>
                <w:sz w:val="24"/>
                <w:szCs w:val="24"/>
              </w:rPr>
              <w:t xml:space="preserve">   1         </w:t>
            </w:r>
          </w:p>
        </w:tc>
        <w:tc>
          <w:tcPr>
            <w:tcW w:w="8640" w:type="dxa"/>
            <w:vAlign w:val="center"/>
          </w:tcPr>
          <w:p w:rsidR="009E081A" w:rsidRPr="009E081A" w:rsidRDefault="009E081A" w:rsidP="009E081A">
            <w:pPr>
              <w:widowControl/>
              <w:spacing w:line="276" w:lineRule="auto"/>
              <w:jc w:val="both"/>
              <w:rPr>
                <w:b/>
                <w:sz w:val="24"/>
                <w:szCs w:val="24"/>
              </w:rPr>
            </w:pPr>
            <w:r w:rsidRPr="009E081A">
              <w:rPr>
                <w:b/>
                <w:iCs/>
                <w:sz w:val="24"/>
                <w:szCs w:val="24"/>
              </w:rPr>
              <w:t xml:space="preserve">Suprafețe de teren, animale și păsări a căror valoare netă de producție anuală </w:t>
            </w:r>
            <w:r w:rsidRPr="009E081A">
              <w:rPr>
                <w:b/>
                <w:iCs/>
                <w:sz w:val="24"/>
                <w:szCs w:val="24"/>
              </w:rPr>
              <w:lastRenderedPageBreak/>
              <w:t>depășește suma de 1.000 euro pentru persoana singură, respectiv suma de 2.500 euro pentru familie</w:t>
            </w:r>
          </w:p>
        </w:tc>
      </w:tr>
    </w:tbl>
    <w:p w:rsidR="009E081A" w:rsidRPr="009E081A" w:rsidRDefault="009E081A" w:rsidP="009E081A">
      <w:pPr>
        <w:widowControl/>
        <w:rPr>
          <w:sz w:val="24"/>
          <w:szCs w:val="24"/>
        </w:rPr>
      </w:pPr>
    </w:p>
    <w:p w:rsidR="009E081A" w:rsidRPr="009E081A" w:rsidRDefault="009E081A" w:rsidP="009E081A">
      <w:pPr>
        <w:widowControl/>
        <w:rPr>
          <w:sz w:val="24"/>
          <w:szCs w:val="24"/>
        </w:rPr>
      </w:pPr>
    </w:p>
    <w:p w:rsidR="009E081A" w:rsidRPr="009E081A" w:rsidRDefault="009E081A" w:rsidP="009E081A">
      <w:pPr>
        <w:widowControl/>
        <w:rPr>
          <w:b/>
          <w:sz w:val="24"/>
          <w:szCs w:val="24"/>
        </w:rPr>
      </w:pPr>
      <w:r w:rsidRPr="009E081A">
        <w:rPr>
          <w:b/>
          <w:sz w:val="24"/>
          <w:szCs w:val="24"/>
        </w:rPr>
        <w:t>NOTĂ:Deţinerea unuia dintre bunurile menţionate conduce la excluderea acordării ajutorului social.</w:t>
      </w:r>
    </w:p>
    <w:p w:rsidR="009E081A" w:rsidRPr="009E081A" w:rsidRDefault="009E081A" w:rsidP="009E081A">
      <w:pPr>
        <w:widowControl/>
        <w:jc w:val="both"/>
        <w:rPr>
          <w:b/>
          <w:sz w:val="24"/>
          <w:szCs w:val="24"/>
        </w:rPr>
      </w:pPr>
    </w:p>
    <w:p w:rsidR="009E081A" w:rsidRPr="00FE4E5F" w:rsidRDefault="009E081A" w:rsidP="009E081A">
      <w:pPr>
        <w:rPr>
          <w:sz w:val="32"/>
          <w:szCs w:val="32"/>
          <w:lang w:val="en-GB"/>
        </w:rPr>
      </w:pPr>
    </w:p>
    <w:p w:rsidR="00665061" w:rsidRPr="00FE4E5F" w:rsidRDefault="00665061">
      <w:pPr>
        <w:rPr>
          <w:sz w:val="32"/>
          <w:szCs w:val="32"/>
        </w:rPr>
      </w:pPr>
    </w:p>
    <w:sectPr w:rsidR="00665061" w:rsidRPr="00FE4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29D"/>
    <w:multiLevelType w:val="hybridMultilevel"/>
    <w:tmpl w:val="A58C80D2"/>
    <w:lvl w:ilvl="0" w:tplc="7F2886EC">
      <w:start w:val="615"/>
      <w:numFmt w:val="bullet"/>
      <w:lvlText w:val="-"/>
      <w:lvlJc w:val="left"/>
      <w:pPr>
        <w:tabs>
          <w:tab w:val="num" w:pos="764"/>
        </w:tabs>
        <w:ind w:left="764" w:hanging="39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F4DC8"/>
    <w:multiLevelType w:val="hybridMultilevel"/>
    <w:tmpl w:val="EA683EAA"/>
    <w:lvl w:ilvl="0" w:tplc="04180001">
      <w:start w:val="1"/>
      <w:numFmt w:val="bullet"/>
      <w:lvlText w:val=""/>
      <w:lvlJc w:val="left"/>
      <w:pPr>
        <w:ind w:left="1814" w:hanging="360"/>
      </w:pPr>
      <w:rPr>
        <w:rFonts w:ascii="Symbol" w:hAnsi="Symbol" w:hint="default"/>
      </w:rPr>
    </w:lvl>
    <w:lvl w:ilvl="1" w:tplc="04180003" w:tentative="1">
      <w:start w:val="1"/>
      <w:numFmt w:val="bullet"/>
      <w:lvlText w:val="o"/>
      <w:lvlJc w:val="left"/>
      <w:pPr>
        <w:ind w:left="2534" w:hanging="360"/>
      </w:pPr>
      <w:rPr>
        <w:rFonts w:ascii="Courier New" w:hAnsi="Courier New" w:cs="Courier New" w:hint="default"/>
      </w:rPr>
    </w:lvl>
    <w:lvl w:ilvl="2" w:tplc="04180005" w:tentative="1">
      <w:start w:val="1"/>
      <w:numFmt w:val="bullet"/>
      <w:lvlText w:val=""/>
      <w:lvlJc w:val="left"/>
      <w:pPr>
        <w:ind w:left="3254" w:hanging="360"/>
      </w:pPr>
      <w:rPr>
        <w:rFonts w:ascii="Wingdings" w:hAnsi="Wingdings" w:hint="default"/>
      </w:rPr>
    </w:lvl>
    <w:lvl w:ilvl="3" w:tplc="04180001" w:tentative="1">
      <w:start w:val="1"/>
      <w:numFmt w:val="bullet"/>
      <w:lvlText w:val=""/>
      <w:lvlJc w:val="left"/>
      <w:pPr>
        <w:ind w:left="3974" w:hanging="360"/>
      </w:pPr>
      <w:rPr>
        <w:rFonts w:ascii="Symbol" w:hAnsi="Symbol" w:hint="default"/>
      </w:rPr>
    </w:lvl>
    <w:lvl w:ilvl="4" w:tplc="04180003" w:tentative="1">
      <w:start w:val="1"/>
      <w:numFmt w:val="bullet"/>
      <w:lvlText w:val="o"/>
      <w:lvlJc w:val="left"/>
      <w:pPr>
        <w:ind w:left="4694" w:hanging="360"/>
      </w:pPr>
      <w:rPr>
        <w:rFonts w:ascii="Courier New" w:hAnsi="Courier New" w:cs="Courier New" w:hint="default"/>
      </w:rPr>
    </w:lvl>
    <w:lvl w:ilvl="5" w:tplc="04180005" w:tentative="1">
      <w:start w:val="1"/>
      <w:numFmt w:val="bullet"/>
      <w:lvlText w:val=""/>
      <w:lvlJc w:val="left"/>
      <w:pPr>
        <w:ind w:left="5414" w:hanging="360"/>
      </w:pPr>
      <w:rPr>
        <w:rFonts w:ascii="Wingdings" w:hAnsi="Wingdings" w:hint="default"/>
      </w:rPr>
    </w:lvl>
    <w:lvl w:ilvl="6" w:tplc="04180001" w:tentative="1">
      <w:start w:val="1"/>
      <w:numFmt w:val="bullet"/>
      <w:lvlText w:val=""/>
      <w:lvlJc w:val="left"/>
      <w:pPr>
        <w:ind w:left="6134" w:hanging="360"/>
      </w:pPr>
      <w:rPr>
        <w:rFonts w:ascii="Symbol" w:hAnsi="Symbol" w:hint="default"/>
      </w:rPr>
    </w:lvl>
    <w:lvl w:ilvl="7" w:tplc="04180003" w:tentative="1">
      <w:start w:val="1"/>
      <w:numFmt w:val="bullet"/>
      <w:lvlText w:val="o"/>
      <w:lvlJc w:val="left"/>
      <w:pPr>
        <w:ind w:left="6854" w:hanging="360"/>
      </w:pPr>
      <w:rPr>
        <w:rFonts w:ascii="Courier New" w:hAnsi="Courier New" w:cs="Courier New" w:hint="default"/>
      </w:rPr>
    </w:lvl>
    <w:lvl w:ilvl="8" w:tplc="04180005" w:tentative="1">
      <w:start w:val="1"/>
      <w:numFmt w:val="bullet"/>
      <w:lvlText w:val=""/>
      <w:lvlJc w:val="left"/>
      <w:pPr>
        <w:ind w:left="7574" w:hanging="360"/>
      </w:pPr>
      <w:rPr>
        <w:rFonts w:ascii="Wingdings" w:hAnsi="Wingdings" w:hint="default"/>
      </w:rPr>
    </w:lvl>
  </w:abstractNum>
  <w:abstractNum w:abstractNumId="2">
    <w:nsid w:val="377379FE"/>
    <w:multiLevelType w:val="hybridMultilevel"/>
    <w:tmpl w:val="A8BA6786"/>
    <w:lvl w:ilvl="0" w:tplc="04180001">
      <w:start w:val="1"/>
      <w:numFmt w:val="bullet"/>
      <w:lvlText w:val=""/>
      <w:lvlJc w:val="left"/>
      <w:pPr>
        <w:ind w:left="1094" w:hanging="360"/>
      </w:pPr>
      <w:rPr>
        <w:rFonts w:ascii="Symbol" w:hAnsi="Symbol" w:hint="default"/>
      </w:rPr>
    </w:lvl>
    <w:lvl w:ilvl="1" w:tplc="04180003" w:tentative="1">
      <w:start w:val="1"/>
      <w:numFmt w:val="bullet"/>
      <w:lvlText w:val="o"/>
      <w:lvlJc w:val="left"/>
      <w:pPr>
        <w:ind w:left="1814" w:hanging="360"/>
      </w:pPr>
      <w:rPr>
        <w:rFonts w:ascii="Courier New" w:hAnsi="Courier New" w:cs="Courier New" w:hint="default"/>
      </w:rPr>
    </w:lvl>
    <w:lvl w:ilvl="2" w:tplc="04180005" w:tentative="1">
      <w:start w:val="1"/>
      <w:numFmt w:val="bullet"/>
      <w:lvlText w:val=""/>
      <w:lvlJc w:val="left"/>
      <w:pPr>
        <w:ind w:left="2534" w:hanging="360"/>
      </w:pPr>
      <w:rPr>
        <w:rFonts w:ascii="Wingdings" w:hAnsi="Wingdings" w:hint="default"/>
      </w:rPr>
    </w:lvl>
    <w:lvl w:ilvl="3" w:tplc="04180001" w:tentative="1">
      <w:start w:val="1"/>
      <w:numFmt w:val="bullet"/>
      <w:lvlText w:val=""/>
      <w:lvlJc w:val="left"/>
      <w:pPr>
        <w:ind w:left="3254" w:hanging="360"/>
      </w:pPr>
      <w:rPr>
        <w:rFonts w:ascii="Symbol" w:hAnsi="Symbol" w:hint="default"/>
      </w:rPr>
    </w:lvl>
    <w:lvl w:ilvl="4" w:tplc="04180003" w:tentative="1">
      <w:start w:val="1"/>
      <w:numFmt w:val="bullet"/>
      <w:lvlText w:val="o"/>
      <w:lvlJc w:val="left"/>
      <w:pPr>
        <w:ind w:left="3974" w:hanging="360"/>
      </w:pPr>
      <w:rPr>
        <w:rFonts w:ascii="Courier New" w:hAnsi="Courier New" w:cs="Courier New" w:hint="default"/>
      </w:rPr>
    </w:lvl>
    <w:lvl w:ilvl="5" w:tplc="04180005" w:tentative="1">
      <w:start w:val="1"/>
      <w:numFmt w:val="bullet"/>
      <w:lvlText w:val=""/>
      <w:lvlJc w:val="left"/>
      <w:pPr>
        <w:ind w:left="4694" w:hanging="360"/>
      </w:pPr>
      <w:rPr>
        <w:rFonts w:ascii="Wingdings" w:hAnsi="Wingdings" w:hint="default"/>
      </w:rPr>
    </w:lvl>
    <w:lvl w:ilvl="6" w:tplc="04180001" w:tentative="1">
      <w:start w:val="1"/>
      <w:numFmt w:val="bullet"/>
      <w:lvlText w:val=""/>
      <w:lvlJc w:val="left"/>
      <w:pPr>
        <w:ind w:left="5414" w:hanging="360"/>
      </w:pPr>
      <w:rPr>
        <w:rFonts w:ascii="Symbol" w:hAnsi="Symbol" w:hint="default"/>
      </w:rPr>
    </w:lvl>
    <w:lvl w:ilvl="7" w:tplc="04180003" w:tentative="1">
      <w:start w:val="1"/>
      <w:numFmt w:val="bullet"/>
      <w:lvlText w:val="o"/>
      <w:lvlJc w:val="left"/>
      <w:pPr>
        <w:ind w:left="6134" w:hanging="360"/>
      </w:pPr>
      <w:rPr>
        <w:rFonts w:ascii="Courier New" w:hAnsi="Courier New" w:cs="Courier New" w:hint="default"/>
      </w:rPr>
    </w:lvl>
    <w:lvl w:ilvl="8" w:tplc="04180005" w:tentative="1">
      <w:start w:val="1"/>
      <w:numFmt w:val="bullet"/>
      <w:lvlText w:val=""/>
      <w:lvlJc w:val="left"/>
      <w:pPr>
        <w:ind w:left="6854" w:hanging="360"/>
      </w:pPr>
      <w:rPr>
        <w:rFonts w:ascii="Wingdings" w:hAnsi="Wingdings" w:hint="default"/>
      </w:rPr>
    </w:lvl>
  </w:abstractNum>
  <w:abstractNum w:abstractNumId="3">
    <w:nsid w:val="3C7922DA"/>
    <w:multiLevelType w:val="hybridMultilevel"/>
    <w:tmpl w:val="104807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D826ADE"/>
    <w:multiLevelType w:val="hybridMultilevel"/>
    <w:tmpl w:val="30A21EBA"/>
    <w:lvl w:ilvl="0" w:tplc="08090001">
      <w:start w:val="1"/>
      <w:numFmt w:val="bullet"/>
      <w:lvlText w:val=""/>
      <w:lvlJc w:val="left"/>
      <w:pPr>
        <w:ind w:left="1814" w:hanging="360"/>
      </w:pPr>
      <w:rPr>
        <w:rFonts w:ascii="Symbol" w:hAnsi="Symbol" w:hint="default"/>
      </w:rPr>
    </w:lvl>
    <w:lvl w:ilvl="1" w:tplc="08090003" w:tentative="1">
      <w:start w:val="1"/>
      <w:numFmt w:val="bullet"/>
      <w:lvlText w:val="o"/>
      <w:lvlJc w:val="left"/>
      <w:pPr>
        <w:ind w:left="2534" w:hanging="360"/>
      </w:pPr>
      <w:rPr>
        <w:rFonts w:ascii="Courier New" w:hAnsi="Courier New" w:cs="Courier New" w:hint="default"/>
      </w:rPr>
    </w:lvl>
    <w:lvl w:ilvl="2" w:tplc="08090005" w:tentative="1">
      <w:start w:val="1"/>
      <w:numFmt w:val="bullet"/>
      <w:lvlText w:val=""/>
      <w:lvlJc w:val="left"/>
      <w:pPr>
        <w:ind w:left="3254" w:hanging="360"/>
      </w:pPr>
      <w:rPr>
        <w:rFonts w:ascii="Wingdings" w:hAnsi="Wingdings" w:hint="default"/>
      </w:rPr>
    </w:lvl>
    <w:lvl w:ilvl="3" w:tplc="08090001" w:tentative="1">
      <w:start w:val="1"/>
      <w:numFmt w:val="bullet"/>
      <w:lvlText w:val=""/>
      <w:lvlJc w:val="left"/>
      <w:pPr>
        <w:ind w:left="3974" w:hanging="360"/>
      </w:pPr>
      <w:rPr>
        <w:rFonts w:ascii="Symbol" w:hAnsi="Symbol" w:hint="default"/>
      </w:rPr>
    </w:lvl>
    <w:lvl w:ilvl="4" w:tplc="08090003" w:tentative="1">
      <w:start w:val="1"/>
      <w:numFmt w:val="bullet"/>
      <w:lvlText w:val="o"/>
      <w:lvlJc w:val="left"/>
      <w:pPr>
        <w:ind w:left="4694" w:hanging="360"/>
      </w:pPr>
      <w:rPr>
        <w:rFonts w:ascii="Courier New" w:hAnsi="Courier New" w:cs="Courier New" w:hint="default"/>
      </w:rPr>
    </w:lvl>
    <w:lvl w:ilvl="5" w:tplc="08090005" w:tentative="1">
      <w:start w:val="1"/>
      <w:numFmt w:val="bullet"/>
      <w:lvlText w:val=""/>
      <w:lvlJc w:val="left"/>
      <w:pPr>
        <w:ind w:left="5414" w:hanging="360"/>
      </w:pPr>
      <w:rPr>
        <w:rFonts w:ascii="Wingdings" w:hAnsi="Wingdings" w:hint="default"/>
      </w:rPr>
    </w:lvl>
    <w:lvl w:ilvl="6" w:tplc="08090001" w:tentative="1">
      <w:start w:val="1"/>
      <w:numFmt w:val="bullet"/>
      <w:lvlText w:val=""/>
      <w:lvlJc w:val="left"/>
      <w:pPr>
        <w:ind w:left="6134" w:hanging="360"/>
      </w:pPr>
      <w:rPr>
        <w:rFonts w:ascii="Symbol" w:hAnsi="Symbol" w:hint="default"/>
      </w:rPr>
    </w:lvl>
    <w:lvl w:ilvl="7" w:tplc="08090003" w:tentative="1">
      <w:start w:val="1"/>
      <w:numFmt w:val="bullet"/>
      <w:lvlText w:val="o"/>
      <w:lvlJc w:val="left"/>
      <w:pPr>
        <w:ind w:left="6854" w:hanging="360"/>
      </w:pPr>
      <w:rPr>
        <w:rFonts w:ascii="Courier New" w:hAnsi="Courier New" w:cs="Courier New" w:hint="default"/>
      </w:rPr>
    </w:lvl>
    <w:lvl w:ilvl="8" w:tplc="08090005" w:tentative="1">
      <w:start w:val="1"/>
      <w:numFmt w:val="bullet"/>
      <w:lvlText w:val=""/>
      <w:lvlJc w:val="left"/>
      <w:pPr>
        <w:ind w:left="7574" w:hanging="360"/>
      </w:pPr>
      <w:rPr>
        <w:rFonts w:ascii="Wingdings" w:hAnsi="Wingdings" w:hint="default"/>
      </w:rPr>
    </w:lvl>
  </w:abstractNum>
  <w:abstractNum w:abstractNumId="5">
    <w:nsid w:val="5DA55B2C"/>
    <w:multiLevelType w:val="hybridMultilevel"/>
    <w:tmpl w:val="05A4E070"/>
    <w:lvl w:ilvl="0" w:tplc="04180001">
      <w:start w:val="1"/>
      <w:numFmt w:val="bullet"/>
      <w:lvlText w:val=""/>
      <w:lvlJc w:val="left"/>
      <w:pPr>
        <w:ind w:left="2220" w:hanging="360"/>
      </w:pPr>
      <w:rPr>
        <w:rFonts w:ascii="Symbol" w:hAnsi="Symbol" w:hint="default"/>
      </w:rPr>
    </w:lvl>
    <w:lvl w:ilvl="1" w:tplc="04180003" w:tentative="1">
      <w:start w:val="1"/>
      <w:numFmt w:val="bullet"/>
      <w:lvlText w:val="o"/>
      <w:lvlJc w:val="left"/>
      <w:pPr>
        <w:ind w:left="2940" w:hanging="360"/>
      </w:pPr>
      <w:rPr>
        <w:rFonts w:ascii="Courier New" w:hAnsi="Courier New" w:cs="Courier New" w:hint="default"/>
      </w:rPr>
    </w:lvl>
    <w:lvl w:ilvl="2" w:tplc="04180005" w:tentative="1">
      <w:start w:val="1"/>
      <w:numFmt w:val="bullet"/>
      <w:lvlText w:val=""/>
      <w:lvlJc w:val="left"/>
      <w:pPr>
        <w:ind w:left="3660" w:hanging="360"/>
      </w:pPr>
      <w:rPr>
        <w:rFonts w:ascii="Wingdings" w:hAnsi="Wingdings" w:hint="default"/>
      </w:rPr>
    </w:lvl>
    <w:lvl w:ilvl="3" w:tplc="04180001" w:tentative="1">
      <w:start w:val="1"/>
      <w:numFmt w:val="bullet"/>
      <w:lvlText w:val=""/>
      <w:lvlJc w:val="left"/>
      <w:pPr>
        <w:ind w:left="4380" w:hanging="360"/>
      </w:pPr>
      <w:rPr>
        <w:rFonts w:ascii="Symbol" w:hAnsi="Symbol" w:hint="default"/>
      </w:rPr>
    </w:lvl>
    <w:lvl w:ilvl="4" w:tplc="04180003" w:tentative="1">
      <w:start w:val="1"/>
      <w:numFmt w:val="bullet"/>
      <w:lvlText w:val="o"/>
      <w:lvlJc w:val="left"/>
      <w:pPr>
        <w:ind w:left="5100" w:hanging="360"/>
      </w:pPr>
      <w:rPr>
        <w:rFonts w:ascii="Courier New" w:hAnsi="Courier New" w:cs="Courier New" w:hint="default"/>
      </w:rPr>
    </w:lvl>
    <w:lvl w:ilvl="5" w:tplc="04180005" w:tentative="1">
      <w:start w:val="1"/>
      <w:numFmt w:val="bullet"/>
      <w:lvlText w:val=""/>
      <w:lvlJc w:val="left"/>
      <w:pPr>
        <w:ind w:left="5820" w:hanging="360"/>
      </w:pPr>
      <w:rPr>
        <w:rFonts w:ascii="Wingdings" w:hAnsi="Wingdings" w:hint="default"/>
      </w:rPr>
    </w:lvl>
    <w:lvl w:ilvl="6" w:tplc="04180001" w:tentative="1">
      <w:start w:val="1"/>
      <w:numFmt w:val="bullet"/>
      <w:lvlText w:val=""/>
      <w:lvlJc w:val="left"/>
      <w:pPr>
        <w:ind w:left="6540" w:hanging="360"/>
      </w:pPr>
      <w:rPr>
        <w:rFonts w:ascii="Symbol" w:hAnsi="Symbol" w:hint="default"/>
      </w:rPr>
    </w:lvl>
    <w:lvl w:ilvl="7" w:tplc="04180003" w:tentative="1">
      <w:start w:val="1"/>
      <w:numFmt w:val="bullet"/>
      <w:lvlText w:val="o"/>
      <w:lvlJc w:val="left"/>
      <w:pPr>
        <w:ind w:left="7260" w:hanging="360"/>
      </w:pPr>
      <w:rPr>
        <w:rFonts w:ascii="Courier New" w:hAnsi="Courier New" w:cs="Courier New" w:hint="default"/>
      </w:rPr>
    </w:lvl>
    <w:lvl w:ilvl="8" w:tplc="04180005" w:tentative="1">
      <w:start w:val="1"/>
      <w:numFmt w:val="bullet"/>
      <w:lvlText w:val=""/>
      <w:lvlJc w:val="left"/>
      <w:pPr>
        <w:ind w:left="79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5F"/>
    <w:rsid w:val="00665061"/>
    <w:rsid w:val="009E081A"/>
    <w:rsid w:val="00C53EE3"/>
    <w:rsid w:val="00FE4E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5F"/>
    <w:pPr>
      <w:widowControl w:val="0"/>
      <w:autoSpaceDE w:val="0"/>
      <w:autoSpaceDN w:val="0"/>
      <w:adjustRightInd w:val="0"/>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5F"/>
    <w:pPr>
      <w:widowControl w:val="0"/>
      <w:autoSpaceDE w:val="0"/>
      <w:autoSpaceDN w:val="0"/>
      <w:adjustRightInd w:val="0"/>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Cerasela Arsinte</dc:creator>
  <cp:lastModifiedBy>Cerasela Arsinte</cp:lastModifiedBy>
  <cp:revision>2</cp:revision>
  <dcterms:created xsi:type="dcterms:W3CDTF">2017-10-18T11:34:00Z</dcterms:created>
  <dcterms:modified xsi:type="dcterms:W3CDTF">2017-10-18T11:34:00Z</dcterms:modified>
</cp:coreProperties>
</file>