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9A" w:rsidRDefault="005B536F">
      <w:pPr>
        <w:rPr>
          <w:lang w:val="ro-RO"/>
        </w:rPr>
      </w:pPr>
      <w:r>
        <w:rPr>
          <w:lang w:val="ro-RO"/>
        </w:rPr>
        <w:t>PERSOANA DESEMNATĂ CU FURNIZAREA INFORMAŢIEI PUBLICE</w:t>
      </w:r>
    </w:p>
    <w:p w:rsidR="005B536F" w:rsidRDefault="005B536F">
      <w:pPr>
        <w:rPr>
          <w:lang w:val="ro-RO"/>
        </w:rPr>
      </w:pPr>
      <w:r>
        <w:rPr>
          <w:lang w:val="ro-RO"/>
        </w:rPr>
        <w:t>BUCUREŞTEANU ALEXANDRU – ŞEF SERVICIU JURIDIC, CONTENCIOS ADMINISTRATIV SI ASISTENŢĂ SOCIALĂ</w:t>
      </w:r>
    </w:p>
    <w:p w:rsidR="005B536F" w:rsidRDefault="005B536F">
      <w:pPr>
        <w:rPr>
          <w:lang w:val="ro-RO"/>
        </w:rPr>
      </w:pPr>
    </w:p>
    <w:p w:rsidR="005B536F" w:rsidRDefault="005B536F">
      <w:pPr>
        <w:rPr>
          <w:lang w:val="ro-RO"/>
        </w:rPr>
      </w:pPr>
      <w:r>
        <w:rPr>
          <w:lang w:val="ro-RO"/>
        </w:rPr>
        <w:t xml:space="preserve">EMAIL </w:t>
      </w:r>
      <w:hyperlink r:id="rId4" w:history="1">
        <w:r w:rsidRPr="0034642F">
          <w:rPr>
            <w:rStyle w:val="Hyperlink"/>
            <w:lang w:val="ro-RO"/>
          </w:rPr>
          <w:t>inf.interespublic@primariaeforie.ro</w:t>
        </w:r>
      </w:hyperlink>
    </w:p>
    <w:p w:rsidR="005B536F" w:rsidRPr="005B536F" w:rsidRDefault="005B536F">
      <w:pPr>
        <w:rPr>
          <w:lang w:val="ro-RO"/>
        </w:rPr>
      </w:pPr>
      <w:r>
        <w:rPr>
          <w:lang w:val="ro-RO"/>
        </w:rPr>
        <w:t>Telefon 0241748633 int. 108, fax 0241 748979</w:t>
      </w:r>
      <w:bookmarkStart w:id="0" w:name="_GoBack"/>
      <w:bookmarkEnd w:id="0"/>
    </w:p>
    <w:sectPr w:rsidR="005B536F" w:rsidRPr="005B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6F"/>
    <w:rsid w:val="0029454E"/>
    <w:rsid w:val="004E509A"/>
    <w:rsid w:val="005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3BD7"/>
  <w15:chartTrackingRefBased/>
  <w15:docId w15:val="{953C01AE-DE4B-4476-B3BF-22CFA42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53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.interespublic@primariaefori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Greceanu</dc:creator>
  <cp:keywords/>
  <dc:description/>
  <cp:lastModifiedBy>Viorica Greceanu</cp:lastModifiedBy>
  <cp:revision>1</cp:revision>
  <dcterms:created xsi:type="dcterms:W3CDTF">2017-04-27T12:10:00Z</dcterms:created>
  <dcterms:modified xsi:type="dcterms:W3CDTF">2017-04-27T12:12:00Z</dcterms:modified>
</cp:coreProperties>
</file>